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7334A12F" w:rsidR="00B57FD3" w:rsidRPr="00CA258B" w:rsidRDefault="00630A23" w:rsidP="00470C84">
      <w:pPr>
        <w:pStyle w:val="AbstractTitle"/>
        <w:rPr>
          <w:bCs/>
          <w:lang w:val="en-GB"/>
        </w:rPr>
      </w:pPr>
      <w:r w:rsidRPr="00630A23">
        <w:rPr>
          <w:bCs/>
          <w:lang w:val="en-GB"/>
        </w:rPr>
        <w:t>Sustainability, health</w:t>
      </w:r>
      <w:r w:rsidR="007E02F5">
        <w:rPr>
          <w:bCs/>
          <w:lang w:val="en-GB"/>
        </w:rPr>
        <w:t>,</w:t>
      </w:r>
      <w:r w:rsidRPr="00630A23">
        <w:rPr>
          <w:bCs/>
          <w:lang w:val="en-GB"/>
        </w:rPr>
        <w:t xml:space="preserve"> and renewable materials - </w:t>
      </w:r>
      <w:r w:rsidR="00DF02FD">
        <w:rPr>
          <w:bCs/>
          <w:lang w:val="en-GB"/>
        </w:rPr>
        <w:t>T</w:t>
      </w:r>
      <w:r w:rsidRPr="00630A23">
        <w:rPr>
          <w:bCs/>
          <w:lang w:val="en-GB"/>
        </w:rPr>
        <w:t>rends in scientific publications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211CB8DE" w:rsidR="00B57FD3" w:rsidRPr="00CA258B" w:rsidRDefault="004A001A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Nežka Sajinčič</w:t>
      </w:r>
      <w:r w:rsidR="00F17B89" w:rsidRPr="00CA258B">
        <w:rPr>
          <w:b w:val="0"/>
          <w:vertAlign w:val="superscript"/>
          <w:lang w:val="en-GB"/>
        </w:rPr>
        <w:t>1</w:t>
      </w:r>
      <w:r w:rsidR="00C141DE" w:rsidRPr="00CA258B">
        <w:rPr>
          <w:b w:val="0"/>
          <w:vertAlign w:val="superscript"/>
          <w:lang w:val="en-GB"/>
        </w:rPr>
        <w:t>*</w:t>
      </w:r>
      <w:r w:rsidR="00F17B89" w:rsidRPr="00CA258B">
        <w:rPr>
          <w:lang w:val="en-GB"/>
        </w:rPr>
        <w:t xml:space="preserve">, </w:t>
      </w:r>
      <w:r w:rsidR="002B29FE">
        <w:rPr>
          <w:lang w:val="en-GB"/>
        </w:rPr>
        <w:t xml:space="preserve">Eftim </w:t>
      </w:r>
      <w:r w:rsidR="002B29FE" w:rsidRPr="00C53BF7">
        <w:rPr>
          <w:lang w:val="en-GB"/>
        </w:rPr>
        <w:t>Zdravevski</w:t>
      </w:r>
      <w:r w:rsidR="002B29FE">
        <w:rPr>
          <w:b w:val="0"/>
          <w:vertAlign w:val="superscript"/>
          <w:lang w:val="en-GB"/>
        </w:rPr>
        <w:t>2</w:t>
      </w:r>
      <w:r w:rsidR="002B29FE">
        <w:rPr>
          <w:lang w:val="en-GB"/>
        </w:rPr>
        <w:t xml:space="preserve">, </w:t>
      </w:r>
      <w:r>
        <w:rPr>
          <w:lang w:val="en-GB"/>
        </w:rPr>
        <w:t>Anna</w:t>
      </w:r>
      <w:r w:rsidR="008053F6">
        <w:rPr>
          <w:lang w:val="en-GB"/>
        </w:rPr>
        <w:t xml:space="preserve"> Sandak</w:t>
      </w:r>
      <w:r w:rsidR="00FF74B1" w:rsidRPr="00060517">
        <w:rPr>
          <w:b w:val="0"/>
          <w:vertAlign w:val="superscript"/>
          <w:lang w:val="en-GB"/>
        </w:rPr>
        <w:t>1,</w:t>
      </w:r>
      <w:r w:rsidR="002B29FE">
        <w:rPr>
          <w:b w:val="0"/>
          <w:vertAlign w:val="superscript"/>
          <w:lang w:val="en-GB"/>
        </w:rPr>
        <w:t>3</w:t>
      </w:r>
      <w:r w:rsidR="008053F6" w:rsidRPr="00CA258B">
        <w:rPr>
          <w:lang w:val="en-GB"/>
        </w:rPr>
        <w:t>,</w:t>
      </w:r>
      <w:r w:rsidR="008053F6">
        <w:rPr>
          <w:lang w:val="en-GB"/>
        </w:rPr>
        <w:t xml:space="preserve"> </w:t>
      </w:r>
      <w:r w:rsidR="00DD41FD">
        <w:rPr>
          <w:lang w:val="en-GB"/>
        </w:rPr>
        <w:t>Andreja Istenič Starčič</w:t>
      </w:r>
      <w:r w:rsidR="00DD41FD">
        <w:rPr>
          <w:b w:val="0"/>
          <w:vertAlign w:val="superscript"/>
          <w:lang w:val="en-GB"/>
        </w:rPr>
        <w:t>4</w:t>
      </w:r>
      <w:r w:rsidR="00FF74B1">
        <w:rPr>
          <w:b w:val="0"/>
          <w:vertAlign w:val="superscript"/>
          <w:lang w:val="en-GB"/>
        </w:rPr>
        <w:t>,5</w:t>
      </w:r>
    </w:p>
    <w:p w14:paraId="1A0658EE" w14:textId="77777777" w:rsidR="00B57FD3" w:rsidRPr="00CA258B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3DE5A126" w14:textId="2813E20C" w:rsidR="005F0DB1" w:rsidRPr="005F32B8" w:rsidRDefault="00F17B89">
      <w:pPr>
        <w:pStyle w:val="Affiliation"/>
        <w:spacing w:before="0"/>
        <w:rPr>
          <w:szCs w:val="22"/>
          <w:lang w:val="nb-NO"/>
        </w:rPr>
      </w:pPr>
      <w:r w:rsidRPr="005F32B8">
        <w:rPr>
          <w:vertAlign w:val="superscript"/>
          <w:lang w:val="nb-NO"/>
        </w:rPr>
        <w:t>1</w:t>
      </w:r>
      <w:r w:rsidRPr="005F32B8">
        <w:rPr>
          <w:lang w:val="nb-NO"/>
        </w:rPr>
        <w:t xml:space="preserve"> </w:t>
      </w:r>
      <w:r w:rsidR="00BF0014" w:rsidRPr="005F32B8">
        <w:rPr>
          <w:szCs w:val="22"/>
          <w:lang w:val="nb-NO"/>
        </w:rPr>
        <w:t>InnoRenew CoE, Livade 6, 6310 Izola, Slovenia</w:t>
      </w:r>
      <w:r w:rsidR="00C41002" w:rsidRPr="005F32B8">
        <w:rPr>
          <w:szCs w:val="22"/>
          <w:lang w:val="nb-NO"/>
        </w:rPr>
        <w:t>,</w:t>
      </w:r>
      <w:r w:rsidR="00BF0014" w:rsidRPr="005F32B8">
        <w:rPr>
          <w:szCs w:val="22"/>
          <w:lang w:val="nb-NO"/>
        </w:rPr>
        <w:t xml:space="preserve"> </w:t>
      </w:r>
      <w:hyperlink r:id="rId11" w:history="1">
        <w:r w:rsidR="00C41002" w:rsidRPr="005F32B8">
          <w:rPr>
            <w:rStyle w:val="Hyperlink"/>
            <w:color w:val="auto"/>
            <w:szCs w:val="22"/>
            <w:u w:val="none"/>
            <w:lang w:val="nb-NO"/>
          </w:rPr>
          <w:t>nezka.sajincic@innorenew.eu</w:t>
        </w:r>
      </w:hyperlink>
      <w:r w:rsidR="00FF74B1">
        <w:rPr>
          <w:rStyle w:val="Hyperlink"/>
          <w:color w:val="auto"/>
          <w:szCs w:val="22"/>
          <w:u w:val="none"/>
          <w:lang w:val="nb-NO"/>
        </w:rPr>
        <w:t xml:space="preserve">, </w:t>
      </w:r>
      <w:r w:rsidR="00FF74B1" w:rsidRPr="00FF74B1">
        <w:rPr>
          <w:rStyle w:val="Hyperlink"/>
          <w:color w:val="auto"/>
          <w:szCs w:val="22"/>
          <w:u w:val="none"/>
          <w:lang w:val="nb-NO"/>
        </w:rPr>
        <w:t>anna.sandak@innorenew.eu</w:t>
      </w:r>
    </w:p>
    <w:p w14:paraId="7C5B1421" w14:textId="64DD4FDE" w:rsidR="002B29FE" w:rsidRDefault="00766C19" w:rsidP="002B29FE">
      <w:pPr>
        <w:pStyle w:val="Affiliation"/>
        <w:rPr>
          <w:szCs w:val="22"/>
          <w:lang w:val="en-GB"/>
        </w:rPr>
      </w:pPr>
      <w:r>
        <w:rPr>
          <w:vertAlign w:val="superscript"/>
          <w:lang w:val="en-GB"/>
        </w:rPr>
        <w:t>2</w:t>
      </w:r>
      <w:r w:rsidR="002B29FE" w:rsidRPr="00CA258B">
        <w:rPr>
          <w:vertAlign w:val="superscript"/>
          <w:lang w:val="en-GB"/>
        </w:rPr>
        <w:t xml:space="preserve"> </w:t>
      </w:r>
      <w:r w:rsidR="002B29FE" w:rsidRPr="00A70DDA">
        <w:rPr>
          <w:szCs w:val="22"/>
          <w:lang w:val="en-GB"/>
        </w:rPr>
        <w:t xml:space="preserve">Faculty of Computer Science and Engineering, Saints Cyril and Methodius University, </w:t>
      </w:r>
      <w:r w:rsidR="002B29FE" w:rsidRPr="00E07E0B">
        <w:rPr>
          <w:szCs w:val="22"/>
          <w:lang w:val="en-GB"/>
        </w:rPr>
        <w:t xml:space="preserve">ul. Ruger </w:t>
      </w:r>
      <w:proofErr w:type="spellStart"/>
      <w:r w:rsidR="002B29FE" w:rsidRPr="00E07E0B">
        <w:rPr>
          <w:szCs w:val="22"/>
          <w:lang w:val="en-GB"/>
        </w:rPr>
        <w:t>Boskovik</w:t>
      </w:r>
      <w:proofErr w:type="spellEnd"/>
      <w:r w:rsidR="002B29FE" w:rsidRPr="00E07E0B">
        <w:rPr>
          <w:szCs w:val="22"/>
          <w:lang w:val="en-GB"/>
        </w:rPr>
        <w:t xml:space="preserve"> 16</w:t>
      </w:r>
      <w:r w:rsidR="002B29FE">
        <w:rPr>
          <w:szCs w:val="22"/>
          <w:lang w:val="en-GB"/>
        </w:rPr>
        <w:t xml:space="preserve">, </w:t>
      </w:r>
      <w:r w:rsidR="002B29FE" w:rsidRPr="00E07E0B">
        <w:rPr>
          <w:szCs w:val="22"/>
          <w:lang w:val="en-GB"/>
        </w:rPr>
        <w:t>1000 Skopje</w:t>
      </w:r>
      <w:r w:rsidR="002B29FE" w:rsidRPr="00A70DDA">
        <w:rPr>
          <w:szCs w:val="22"/>
          <w:lang w:val="en-GB"/>
        </w:rPr>
        <w:t xml:space="preserve">, </w:t>
      </w:r>
      <w:r w:rsidR="002B29FE">
        <w:rPr>
          <w:szCs w:val="22"/>
          <w:lang w:val="en-GB"/>
        </w:rPr>
        <w:t xml:space="preserve">North </w:t>
      </w:r>
      <w:r w:rsidR="002B29FE" w:rsidRPr="00A70DDA">
        <w:rPr>
          <w:szCs w:val="22"/>
          <w:lang w:val="en-GB"/>
        </w:rPr>
        <w:t>Macedonia</w:t>
      </w:r>
      <w:r w:rsidR="002B29FE">
        <w:rPr>
          <w:szCs w:val="22"/>
          <w:lang w:val="en-GB"/>
        </w:rPr>
        <w:t xml:space="preserve">, </w:t>
      </w:r>
      <w:hyperlink r:id="rId12" w:history="1">
        <w:r w:rsidR="002B29FE" w:rsidRPr="00B22C9D">
          <w:rPr>
            <w:rStyle w:val="Hyperlink"/>
            <w:color w:val="auto"/>
            <w:szCs w:val="22"/>
            <w:u w:val="none"/>
            <w:lang w:val="en-GB"/>
          </w:rPr>
          <w:t>eftim.zdravevski@finki.ukim.mk</w:t>
        </w:r>
      </w:hyperlink>
    </w:p>
    <w:p w14:paraId="09C87E3B" w14:textId="77777777" w:rsidR="002B29FE" w:rsidRDefault="002B29FE" w:rsidP="00C41002">
      <w:pPr>
        <w:pStyle w:val="Affiliation"/>
        <w:spacing w:before="0"/>
        <w:rPr>
          <w:vertAlign w:val="superscript"/>
          <w:lang w:val="en-GB"/>
        </w:rPr>
      </w:pPr>
    </w:p>
    <w:p w14:paraId="1AD6DD42" w14:textId="0E3A7D5D" w:rsidR="00D02114" w:rsidRDefault="00766C19" w:rsidP="00C41002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>3</w:t>
      </w:r>
      <w:r w:rsidR="00C41002" w:rsidRPr="00CA258B">
        <w:rPr>
          <w:lang w:val="en-GB"/>
        </w:rPr>
        <w:t xml:space="preserve"> </w:t>
      </w:r>
      <w:r w:rsidR="007400BB" w:rsidRPr="007400BB">
        <w:rPr>
          <w:szCs w:val="22"/>
          <w:lang w:val="en-GB"/>
        </w:rPr>
        <w:t xml:space="preserve">Faculty of Mathematics, Natural Sciences and Information Technologies, University of </w:t>
      </w:r>
      <w:proofErr w:type="spellStart"/>
      <w:r w:rsidR="007400BB" w:rsidRPr="007400BB">
        <w:rPr>
          <w:szCs w:val="22"/>
          <w:lang w:val="en-GB"/>
        </w:rPr>
        <w:t>Primorska</w:t>
      </w:r>
      <w:proofErr w:type="spellEnd"/>
      <w:r w:rsidR="007400BB" w:rsidRPr="007400BB">
        <w:rPr>
          <w:szCs w:val="22"/>
          <w:lang w:val="en-GB"/>
        </w:rPr>
        <w:t xml:space="preserve">, </w:t>
      </w:r>
      <w:proofErr w:type="spellStart"/>
      <w:r w:rsidR="007400BB" w:rsidRPr="007400BB">
        <w:rPr>
          <w:szCs w:val="22"/>
          <w:lang w:val="en-GB"/>
        </w:rPr>
        <w:t>Glagoljaška</w:t>
      </w:r>
      <w:proofErr w:type="spellEnd"/>
      <w:r w:rsidR="007400BB" w:rsidRPr="007400BB">
        <w:rPr>
          <w:szCs w:val="22"/>
          <w:lang w:val="en-GB"/>
        </w:rPr>
        <w:t xml:space="preserve"> 8, 6000 Koper, Slovenia</w:t>
      </w:r>
      <w:r w:rsidR="007400BB">
        <w:rPr>
          <w:szCs w:val="22"/>
          <w:lang w:val="en-GB"/>
        </w:rPr>
        <w:t>, anna.sandak@</w:t>
      </w:r>
      <w:r w:rsidR="00FF74B1" w:rsidRPr="00FF74B1">
        <w:rPr>
          <w:szCs w:val="22"/>
          <w:lang w:val="en-GB"/>
        </w:rPr>
        <w:t>famnit.upr.si</w:t>
      </w:r>
    </w:p>
    <w:p w14:paraId="170EC1D2" w14:textId="451877DE" w:rsidR="00FF74B1" w:rsidRDefault="003E1B27" w:rsidP="00121475">
      <w:pPr>
        <w:pStyle w:val="Affiliation"/>
        <w:rPr>
          <w:lang w:val="en-GB"/>
        </w:rPr>
      </w:pPr>
      <w:r>
        <w:rPr>
          <w:vertAlign w:val="superscript"/>
          <w:lang w:val="en-GB"/>
        </w:rPr>
        <w:t>4</w:t>
      </w:r>
      <w:r w:rsidRPr="00CA258B">
        <w:rPr>
          <w:vertAlign w:val="superscript"/>
          <w:lang w:val="en-GB"/>
        </w:rPr>
        <w:t xml:space="preserve"> </w:t>
      </w:r>
      <w:r w:rsidR="00422840" w:rsidRPr="00422840">
        <w:rPr>
          <w:lang w:val="en-GB"/>
        </w:rPr>
        <w:t xml:space="preserve">Faculty of Education, University of </w:t>
      </w:r>
      <w:proofErr w:type="spellStart"/>
      <w:r w:rsidR="00422840" w:rsidRPr="00422840">
        <w:rPr>
          <w:lang w:val="en-GB"/>
        </w:rPr>
        <w:t>Primorska</w:t>
      </w:r>
      <w:proofErr w:type="spellEnd"/>
      <w:r w:rsidR="00422840" w:rsidRPr="00422840">
        <w:rPr>
          <w:lang w:val="en-GB"/>
        </w:rPr>
        <w:t xml:space="preserve">, </w:t>
      </w:r>
      <w:proofErr w:type="spellStart"/>
      <w:r w:rsidR="00422840" w:rsidRPr="00422840">
        <w:rPr>
          <w:lang w:val="en-GB"/>
        </w:rPr>
        <w:t>Cankarjeva</w:t>
      </w:r>
      <w:proofErr w:type="spellEnd"/>
      <w:r w:rsidR="00422840" w:rsidRPr="00422840">
        <w:rPr>
          <w:lang w:val="en-GB"/>
        </w:rPr>
        <w:t xml:space="preserve"> 5, 6000 Koper, Slovenia</w:t>
      </w:r>
      <w:r w:rsidR="00422840">
        <w:rPr>
          <w:lang w:val="en-GB"/>
        </w:rPr>
        <w:t xml:space="preserve"> </w:t>
      </w:r>
    </w:p>
    <w:p w14:paraId="2D545E56" w14:textId="07A18DC2" w:rsidR="00CC74B6" w:rsidRDefault="00FF74B1" w:rsidP="00121475">
      <w:pPr>
        <w:pStyle w:val="Affiliation"/>
        <w:rPr>
          <w:lang w:val="en-GB"/>
        </w:rPr>
      </w:pPr>
      <w:r w:rsidRPr="00060517">
        <w:rPr>
          <w:vertAlign w:val="superscript"/>
          <w:lang w:val="en-GB"/>
        </w:rPr>
        <w:t>5</w:t>
      </w:r>
      <w:r>
        <w:rPr>
          <w:lang w:val="en-GB"/>
        </w:rPr>
        <w:t xml:space="preserve"> </w:t>
      </w:r>
      <w:r w:rsidR="006A0283" w:rsidRPr="006A0283">
        <w:rPr>
          <w:lang w:val="en-GB"/>
        </w:rPr>
        <w:t xml:space="preserve">Faculty of Civil and Geodetic Engineering, University of Ljubljana, </w:t>
      </w:r>
      <w:proofErr w:type="spellStart"/>
      <w:r w:rsidR="006A0283" w:rsidRPr="006A0283">
        <w:rPr>
          <w:lang w:val="en-GB"/>
        </w:rPr>
        <w:t>Jamova</w:t>
      </w:r>
      <w:proofErr w:type="spellEnd"/>
      <w:r w:rsidR="006A0283" w:rsidRPr="006A0283">
        <w:rPr>
          <w:lang w:val="en-GB"/>
        </w:rPr>
        <w:t xml:space="preserve"> 2, 1000 Ljubljana, Slovenia</w:t>
      </w:r>
      <w:r w:rsidR="006A0283">
        <w:rPr>
          <w:lang w:val="en-GB"/>
        </w:rPr>
        <w:t xml:space="preserve">, </w:t>
      </w:r>
      <w:r w:rsidR="003E1B27" w:rsidRPr="003E1B27">
        <w:rPr>
          <w:lang w:val="en-GB"/>
        </w:rPr>
        <w:t>andreja.starcic@gmail.com</w:t>
      </w:r>
    </w:p>
    <w:p w14:paraId="3C4A4F3B" w14:textId="77777777" w:rsidR="0080438F" w:rsidRDefault="00BF1F1F" w:rsidP="002676FE">
      <w:pPr>
        <w:pStyle w:val="AbstractBodyText"/>
        <w:rPr>
          <w:lang w:val="en-GB"/>
        </w:rPr>
      </w:pPr>
      <w:r>
        <w:rPr>
          <w:lang w:val="en-GB"/>
        </w:rPr>
        <w:t xml:space="preserve">Building </w:t>
      </w:r>
      <w:r w:rsidR="00D77FCD">
        <w:rPr>
          <w:lang w:val="en-GB"/>
        </w:rPr>
        <w:t xml:space="preserve">practices </w:t>
      </w:r>
      <w:r w:rsidR="00EF0116">
        <w:rPr>
          <w:lang w:val="en-GB"/>
        </w:rPr>
        <w:t xml:space="preserve">can have </w:t>
      </w:r>
      <w:r w:rsidR="00C865B3">
        <w:rPr>
          <w:lang w:val="en-GB"/>
        </w:rPr>
        <w:t xml:space="preserve">a </w:t>
      </w:r>
      <w:r w:rsidR="00D77FCD">
        <w:rPr>
          <w:lang w:val="en-GB"/>
        </w:rPr>
        <w:t xml:space="preserve">large </w:t>
      </w:r>
      <w:r w:rsidR="00510F92">
        <w:rPr>
          <w:lang w:val="en-GB"/>
        </w:rPr>
        <w:t>impact on human health and the environment</w:t>
      </w:r>
      <w:r w:rsidR="00EF0116">
        <w:rPr>
          <w:lang w:val="en-GB"/>
        </w:rPr>
        <w:t xml:space="preserve">, </w:t>
      </w:r>
      <w:r w:rsidR="005D5E84">
        <w:rPr>
          <w:lang w:val="en-GB"/>
        </w:rPr>
        <w:t xml:space="preserve">so </w:t>
      </w:r>
      <w:r w:rsidR="001E4A84">
        <w:rPr>
          <w:lang w:val="en-GB"/>
        </w:rPr>
        <w:t xml:space="preserve">it is </w:t>
      </w:r>
      <w:r w:rsidR="00696A01">
        <w:rPr>
          <w:lang w:val="en-GB"/>
        </w:rPr>
        <w:t xml:space="preserve">crucial to </w:t>
      </w:r>
      <w:r w:rsidR="00A51DAD">
        <w:rPr>
          <w:lang w:val="en-GB"/>
        </w:rPr>
        <w:t xml:space="preserve">strive towards sustainability and use of </w:t>
      </w:r>
      <w:r w:rsidR="00725611">
        <w:rPr>
          <w:lang w:val="en-GB"/>
        </w:rPr>
        <w:t xml:space="preserve">renewable materials in </w:t>
      </w:r>
      <w:r w:rsidR="00B86BC5">
        <w:rPr>
          <w:lang w:val="en-GB"/>
        </w:rPr>
        <w:t xml:space="preserve">all stages of </w:t>
      </w:r>
      <w:r w:rsidR="00725611">
        <w:rPr>
          <w:lang w:val="en-GB"/>
        </w:rPr>
        <w:t xml:space="preserve">the </w:t>
      </w:r>
      <w:r>
        <w:rPr>
          <w:lang w:val="en-GB"/>
        </w:rPr>
        <w:t xml:space="preserve">construction </w:t>
      </w:r>
      <w:r w:rsidR="00725611">
        <w:rPr>
          <w:lang w:val="en-GB"/>
        </w:rPr>
        <w:t xml:space="preserve">process. </w:t>
      </w:r>
      <w:r w:rsidR="0080438F" w:rsidRPr="0080438F">
        <w:rPr>
          <w:lang w:val="en-GB"/>
        </w:rPr>
        <w:t xml:space="preserve">As academic research accumulates, detecting trends can illuminate current developments in both research and practice. </w:t>
      </w:r>
    </w:p>
    <w:p w14:paraId="4AE745C3" w14:textId="77777777" w:rsidR="0080438F" w:rsidRDefault="006A0DF7" w:rsidP="002676FE">
      <w:pPr>
        <w:pStyle w:val="AbstractBodyText"/>
        <w:rPr>
          <w:lang w:val="en-GB"/>
        </w:rPr>
      </w:pPr>
      <w:r>
        <w:t xml:space="preserve">Our aim was to explore </w:t>
      </w:r>
      <w:r w:rsidR="00CA41F5">
        <w:t xml:space="preserve">recent trends in scientific publications in five topics: </w:t>
      </w:r>
      <w:r w:rsidR="00CA41F5" w:rsidRPr="00217FBB">
        <w:rPr>
          <w:lang w:val="en-GB"/>
        </w:rPr>
        <w:t xml:space="preserve">“digital solutions in renewable materials”, “enhancing renewable materials with modification”, “developments in renewable material composites”, “advancing human health in the built environment”, and “design and engineering solutions for sustainable buildings”. </w:t>
      </w:r>
      <w:r w:rsidR="00BF61DB">
        <w:rPr>
          <w:lang w:val="en-GB"/>
        </w:rPr>
        <w:t>W</w:t>
      </w:r>
      <w:r w:rsidR="00217FBB" w:rsidRPr="00217FBB">
        <w:rPr>
          <w:lang w:val="en-GB"/>
        </w:rPr>
        <w:t>e used a Natural Language Processing based toolkit</w:t>
      </w:r>
      <w:r w:rsidR="00BA2F12">
        <w:rPr>
          <w:lang w:val="en-GB"/>
        </w:rPr>
        <w:t xml:space="preserve"> </w:t>
      </w:r>
      <w:r w:rsidR="00BA2F12" w:rsidRPr="00217FBB">
        <w:rPr>
          <w:lang w:val="en-GB"/>
        </w:rPr>
        <w:t>(Zdravevski et al., 2019)</w:t>
      </w:r>
      <w:r w:rsidR="00217FBB" w:rsidRPr="00217FBB">
        <w:rPr>
          <w:lang w:val="en-GB"/>
        </w:rPr>
        <w:t xml:space="preserve"> </w:t>
      </w:r>
      <w:r w:rsidR="00676EBE">
        <w:rPr>
          <w:lang w:val="en-GB"/>
        </w:rPr>
        <w:t>t</w:t>
      </w:r>
      <w:r w:rsidR="00217FBB" w:rsidRPr="00217FBB">
        <w:rPr>
          <w:lang w:val="en-GB"/>
        </w:rPr>
        <w:t xml:space="preserve">o perform an automatic quantitative analysis of scientific articles’ </w:t>
      </w:r>
      <w:r w:rsidR="00093B6D">
        <w:rPr>
          <w:lang w:val="en-GB"/>
        </w:rPr>
        <w:t xml:space="preserve">titles and </w:t>
      </w:r>
      <w:r w:rsidR="00217FBB" w:rsidRPr="00217FBB">
        <w:rPr>
          <w:lang w:val="en-GB"/>
        </w:rPr>
        <w:t>abstracts</w:t>
      </w:r>
      <w:r w:rsidR="00BA2F12">
        <w:rPr>
          <w:lang w:val="en-GB"/>
        </w:rPr>
        <w:t xml:space="preserve"> published in English</w:t>
      </w:r>
      <w:r w:rsidR="00217FBB" w:rsidRPr="00217FBB">
        <w:rPr>
          <w:lang w:val="en-GB"/>
        </w:rPr>
        <w:t>. The search was performed in October 2019 and it included three databases (i.e.</w:t>
      </w:r>
      <w:r w:rsidR="00EE0A8F">
        <w:rPr>
          <w:lang w:val="en-GB"/>
        </w:rPr>
        <w:t>,</w:t>
      </w:r>
      <w:r w:rsidR="00217FBB" w:rsidRPr="00217FBB">
        <w:rPr>
          <w:lang w:val="en-GB"/>
        </w:rPr>
        <w:t xml:space="preserve"> PubMed, IEEE Xplore, and Springer). </w:t>
      </w:r>
      <w:r w:rsidR="00EE0A8F">
        <w:rPr>
          <w:lang w:val="en-GB"/>
        </w:rPr>
        <w:t xml:space="preserve">In total, </w:t>
      </w:r>
      <w:r w:rsidR="00217FBB" w:rsidRPr="00217FBB">
        <w:rPr>
          <w:lang w:val="en-GB"/>
        </w:rPr>
        <w:t xml:space="preserve">2036 publications were </w:t>
      </w:r>
      <w:r w:rsidR="00062AC3">
        <w:rPr>
          <w:lang w:val="en-GB"/>
        </w:rPr>
        <w:t>identified</w:t>
      </w:r>
      <w:r w:rsidR="00650F30">
        <w:rPr>
          <w:lang w:val="en-GB"/>
        </w:rPr>
        <w:t xml:space="preserve"> </w:t>
      </w:r>
      <w:r w:rsidR="00217FBB" w:rsidRPr="00217FBB">
        <w:rPr>
          <w:lang w:val="en-GB"/>
        </w:rPr>
        <w:t xml:space="preserve">and analysed </w:t>
      </w:r>
      <w:r w:rsidR="003305A8">
        <w:rPr>
          <w:lang w:val="en-GB"/>
        </w:rPr>
        <w:t>based on the inclusion of specific</w:t>
      </w:r>
      <w:r w:rsidR="00093B6D">
        <w:rPr>
          <w:lang w:val="en-GB"/>
        </w:rPr>
        <w:t xml:space="preserve"> keywords (e.g.</w:t>
      </w:r>
      <w:r w:rsidR="00EE0A8F">
        <w:rPr>
          <w:lang w:val="en-GB"/>
        </w:rPr>
        <w:t>,</w:t>
      </w:r>
      <w:r w:rsidR="00093B6D">
        <w:rPr>
          <w:lang w:val="en-GB"/>
        </w:rPr>
        <w:t xml:space="preserve"> </w:t>
      </w:r>
      <w:r w:rsidR="003305A8">
        <w:rPr>
          <w:lang w:val="en-GB"/>
        </w:rPr>
        <w:t>“</w:t>
      </w:r>
      <w:r w:rsidR="00093B6D">
        <w:rPr>
          <w:lang w:val="en-GB"/>
        </w:rPr>
        <w:t>biophilic design</w:t>
      </w:r>
      <w:r w:rsidR="003305A8">
        <w:rPr>
          <w:lang w:val="en-GB"/>
        </w:rPr>
        <w:t>”</w:t>
      </w:r>
      <w:r w:rsidR="00093B6D">
        <w:rPr>
          <w:lang w:val="en-GB"/>
        </w:rPr>
        <w:t xml:space="preserve">, </w:t>
      </w:r>
      <w:r w:rsidR="003305A8">
        <w:rPr>
          <w:lang w:val="en-GB"/>
        </w:rPr>
        <w:t>“</w:t>
      </w:r>
      <w:r w:rsidR="00093B6D">
        <w:rPr>
          <w:lang w:val="en-GB"/>
        </w:rPr>
        <w:t>timber</w:t>
      </w:r>
      <w:r w:rsidR="003305A8">
        <w:rPr>
          <w:lang w:val="en-GB"/>
        </w:rPr>
        <w:t>”</w:t>
      </w:r>
      <w:r w:rsidR="00093B6D">
        <w:rPr>
          <w:lang w:val="en-GB"/>
        </w:rPr>
        <w:t xml:space="preserve">, </w:t>
      </w:r>
      <w:r w:rsidR="003305A8">
        <w:rPr>
          <w:lang w:val="en-GB"/>
        </w:rPr>
        <w:t>“</w:t>
      </w:r>
      <w:r w:rsidR="00093B6D">
        <w:rPr>
          <w:lang w:val="en-GB"/>
        </w:rPr>
        <w:t>circular economy</w:t>
      </w:r>
      <w:r w:rsidR="003305A8">
        <w:rPr>
          <w:lang w:val="en-GB"/>
        </w:rPr>
        <w:t>”</w:t>
      </w:r>
      <w:r w:rsidR="00093B6D">
        <w:rPr>
          <w:lang w:val="en-GB"/>
        </w:rPr>
        <w:t xml:space="preserve">) </w:t>
      </w:r>
      <w:r w:rsidR="003305A8">
        <w:rPr>
          <w:lang w:val="en-GB"/>
        </w:rPr>
        <w:t xml:space="preserve">from three areas: </w:t>
      </w:r>
      <w:r w:rsidR="00217FBB" w:rsidRPr="00217FBB">
        <w:rPr>
          <w:lang w:val="en-GB"/>
        </w:rPr>
        <w:t>health, renewable materials, and sustainability.</w:t>
      </w:r>
      <w:r w:rsidR="00FF74B1">
        <w:rPr>
          <w:lang w:val="en-GB"/>
        </w:rPr>
        <w:t xml:space="preserve"> </w:t>
      </w:r>
      <w:bookmarkStart w:id="0" w:name="_GoBack"/>
      <w:bookmarkEnd w:id="0"/>
    </w:p>
    <w:p w14:paraId="733DDC2A" w14:textId="09CE5032" w:rsidR="00BA63EE" w:rsidRDefault="004867C9" w:rsidP="002676FE">
      <w:pPr>
        <w:pStyle w:val="AbstractBodyText"/>
        <w:rPr>
          <w:lang w:val="en-GB"/>
        </w:rPr>
      </w:pPr>
      <w:r>
        <w:rPr>
          <w:lang w:val="en-GB"/>
        </w:rPr>
        <w:t xml:space="preserve">The </w:t>
      </w:r>
      <w:r w:rsidR="00E260D5">
        <w:rPr>
          <w:lang w:val="en-GB"/>
        </w:rPr>
        <w:t xml:space="preserve">largest number of articles </w:t>
      </w:r>
      <w:r w:rsidR="00B07476">
        <w:rPr>
          <w:lang w:val="en-GB"/>
        </w:rPr>
        <w:t xml:space="preserve">was </w:t>
      </w:r>
      <w:r w:rsidR="00E260D5">
        <w:rPr>
          <w:lang w:val="en-GB"/>
        </w:rPr>
        <w:t xml:space="preserve">found in the topic </w:t>
      </w:r>
      <w:r w:rsidR="001B1600">
        <w:rPr>
          <w:lang w:val="en-GB"/>
        </w:rPr>
        <w:t>“d</w:t>
      </w:r>
      <w:r w:rsidR="001B1600" w:rsidRPr="001B1600">
        <w:rPr>
          <w:lang w:val="en-GB"/>
        </w:rPr>
        <w:t>igital solutions in renewable materials</w:t>
      </w:r>
      <w:r w:rsidR="001B1600">
        <w:rPr>
          <w:lang w:val="en-GB"/>
        </w:rPr>
        <w:t>”, followed by</w:t>
      </w:r>
      <w:r w:rsidR="002047AD">
        <w:rPr>
          <w:lang w:val="en-GB"/>
        </w:rPr>
        <w:t xml:space="preserve"> “e</w:t>
      </w:r>
      <w:r w:rsidR="002047AD" w:rsidRPr="002047AD">
        <w:rPr>
          <w:lang w:val="en-GB"/>
        </w:rPr>
        <w:t>nhancing renewable materials with modification</w:t>
      </w:r>
      <w:r w:rsidR="002047AD">
        <w:rPr>
          <w:lang w:val="en-GB"/>
        </w:rPr>
        <w:t>” and “d</w:t>
      </w:r>
      <w:r w:rsidR="002047AD" w:rsidRPr="002047AD">
        <w:rPr>
          <w:lang w:val="en-GB"/>
        </w:rPr>
        <w:t>esign and engineering solutions for sustainable buildings</w:t>
      </w:r>
      <w:r w:rsidR="002047AD">
        <w:rPr>
          <w:lang w:val="en-GB"/>
        </w:rPr>
        <w:t>”.</w:t>
      </w:r>
      <w:r w:rsidR="00FF4723">
        <w:rPr>
          <w:lang w:val="en-GB"/>
        </w:rPr>
        <w:t xml:space="preserve"> </w:t>
      </w:r>
      <w:r w:rsidR="008950A9">
        <w:rPr>
          <w:lang w:val="en-GB"/>
        </w:rPr>
        <w:t>The number of publications</w:t>
      </w:r>
      <w:r w:rsidR="00BA63EE">
        <w:rPr>
          <w:lang w:val="en-GB"/>
        </w:rPr>
        <w:t xml:space="preserve"> </w:t>
      </w:r>
      <w:r w:rsidR="00911D56">
        <w:rPr>
          <w:lang w:val="en-GB"/>
        </w:rPr>
        <w:t xml:space="preserve">peaked </w:t>
      </w:r>
      <w:r w:rsidR="00BA63EE">
        <w:rPr>
          <w:lang w:val="en-GB"/>
        </w:rPr>
        <w:t xml:space="preserve">in 2015 and 2016, but </w:t>
      </w:r>
      <w:r w:rsidR="00417458">
        <w:rPr>
          <w:lang w:val="en-GB"/>
        </w:rPr>
        <w:t>after</w:t>
      </w:r>
      <w:r w:rsidR="00481106">
        <w:rPr>
          <w:lang w:val="en-GB"/>
        </w:rPr>
        <w:t xml:space="preserve"> a slight decrease in popularity</w:t>
      </w:r>
      <w:r w:rsidR="00093B6D">
        <w:rPr>
          <w:lang w:val="en-GB"/>
        </w:rPr>
        <w:t xml:space="preserve"> in 2017</w:t>
      </w:r>
      <w:r w:rsidR="008950A9">
        <w:rPr>
          <w:lang w:val="en-GB"/>
        </w:rPr>
        <w:t>,</w:t>
      </w:r>
      <w:r w:rsidR="00481106">
        <w:rPr>
          <w:lang w:val="en-GB"/>
        </w:rPr>
        <w:t xml:space="preserve"> the topic has </w:t>
      </w:r>
      <w:r w:rsidR="00781BD0">
        <w:rPr>
          <w:lang w:val="en-GB"/>
        </w:rPr>
        <w:t xml:space="preserve">again </w:t>
      </w:r>
      <w:r w:rsidR="00481106">
        <w:rPr>
          <w:lang w:val="en-GB"/>
        </w:rPr>
        <w:t>started</w:t>
      </w:r>
      <w:r w:rsidR="00556F15">
        <w:rPr>
          <w:lang w:val="en-GB"/>
        </w:rPr>
        <w:t xml:space="preserve"> </w:t>
      </w:r>
      <w:r w:rsidR="00481106">
        <w:rPr>
          <w:lang w:val="en-GB"/>
        </w:rPr>
        <w:t xml:space="preserve">to </w:t>
      </w:r>
      <w:r w:rsidR="00417458">
        <w:rPr>
          <w:lang w:val="en-GB"/>
        </w:rPr>
        <w:t>gain interest.</w:t>
      </w:r>
      <w:r w:rsidR="00344CB3">
        <w:rPr>
          <w:lang w:val="en-GB"/>
        </w:rPr>
        <w:t xml:space="preserve"> </w:t>
      </w:r>
      <w:r w:rsidR="00613DBD">
        <w:rPr>
          <w:lang w:val="en-GB"/>
        </w:rPr>
        <w:t>The</w:t>
      </w:r>
      <w:r w:rsidR="002676FE">
        <w:rPr>
          <w:lang w:val="en-GB"/>
        </w:rPr>
        <w:t xml:space="preserve"> most </w:t>
      </w:r>
      <w:r w:rsidR="005479B6">
        <w:rPr>
          <w:lang w:val="en-GB"/>
        </w:rPr>
        <w:t>common keywords in the</w:t>
      </w:r>
      <w:r w:rsidR="00F02CCE">
        <w:rPr>
          <w:lang w:val="en-GB"/>
        </w:rPr>
        <w:t xml:space="preserve"> included articles</w:t>
      </w:r>
      <w:r w:rsidR="002676FE">
        <w:rPr>
          <w:lang w:val="en-GB"/>
        </w:rPr>
        <w:t xml:space="preserve"> w</w:t>
      </w:r>
      <w:r w:rsidR="005479B6">
        <w:rPr>
          <w:lang w:val="en-GB"/>
        </w:rPr>
        <w:t>ere related to the topic of</w:t>
      </w:r>
      <w:r w:rsidR="002676FE">
        <w:rPr>
          <w:lang w:val="en-GB"/>
        </w:rPr>
        <w:t xml:space="preserve"> sustainability, </w:t>
      </w:r>
      <w:r w:rsidR="005479B6">
        <w:rPr>
          <w:lang w:val="en-GB"/>
        </w:rPr>
        <w:t>ahead of keywords related to the topics of health and renewable materials</w:t>
      </w:r>
      <w:r w:rsidR="00EE0DF0">
        <w:rPr>
          <w:lang w:val="en-GB"/>
        </w:rPr>
        <w:t xml:space="preserve">. </w:t>
      </w:r>
      <w:r w:rsidR="005479B6">
        <w:rPr>
          <w:lang w:val="en-GB"/>
        </w:rPr>
        <w:t>T</w:t>
      </w:r>
      <w:r w:rsidR="00C00145">
        <w:rPr>
          <w:lang w:val="en-GB"/>
        </w:rPr>
        <w:t xml:space="preserve">he most frequently </w:t>
      </w:r>
      <w:r w:rsidR="00AF1B62">
        <w:rPr>
          <w:lang w:val="en-GB"/>
        </w:rPr>
        <w:t xml:space="preserve">mentioned </w:t>
      </w:r>
      <w:r w:rsidR="005479B6">
        <w:rPr>
          <w:lang w:val="en-GB"/>
        </w:rPr>
        <w:t xml:space="preserve">specific keywords </w:t>
      </w:r>
      <w:r w:rsidR="00AF1B62">
        <w:rPr>
          <w:lang w:val="en-GB"/>
        </w:rPr>
        <w:t xml:space="preserve">were </w:t>
      </w:r>
      <w:r w:rsidR="00DA3C96">
        <w:rPr>
          <w:lang w:val="en-GB"/>
        </w:rPr>
        <w:t>“</w:t>
      </w:r>
      <w:r w:rsidR="00AF1B62">
        <w:rPr>
          <w:lang w:val="en-GB"/>
        </w:rPr>
        <w:t>human well-being</w:t>
      </w:r>
      <w:r w:rsidR="00DA3C96">
        <w:rPr>
          <w:lang w:val="en-GB"/>
        </w:rPr>
        <w:t>”</w:t>
      </w:r>
      <w:r w:rsidR="00AF1B62">
        <w:rPr>
          <w:lang w:val="en-GB"/>
        </w:rPr>
        <w:t xml:space="preserve">, </w:t>
      </w:r>
      <w:r w:rsidR="00DA3C96">
        <w:rPr>
          <w:lang w:val="en-GB"/>
        </w:rPr>
        <w:t>“</w:t>
      </w:r>
      <w:r w:rsidR="00AF1B62">
        <w:rPr>
          <w:lang w:val="en-GB"/>
        </w:rPr>
        <w:t>sustainable architecture and design</w:t>
      </w:r>
      <w:r w:rsidR="00DA3C96">
        <w:rPr>
          <w:lang w:val="en-GB"/>
        </w:rPr>
        <w:t>”</w:t>
      </w:r>
      <w:r w:rsidR="00EE78D1">
        <w:rPr>
          <w:lang w:val="en-GB"/>
        </w:rPr>
        <w:t xml:space="preserve">, </w:t>
      </w:r>
      <w:r w:rsidR="009D11E2">
        <w:rPr>
          <w:lang w:val="en-GB"/>
        </w:rPr>
        <w:t xml:space="preserve">and </w:t>
      </w:r>
      <w:r w:rsidR="00DA3C96">
        <w:rPr>
          <w:lang w:val="en-GB"/>
        </w:rPr>
        <w:t>“</w:t>
      </w:r>
      <w:r w:rsidR="00EE78D1">
        <w:rPr>
          <w:lang w:val="en-GB"/>
        </w:rPr>
        <w:t>human health</w:t>
      </w:r>
      <w:r w:rsidR="00DA3C96">
        <w:rPr>
          <w:lang w:val="en-GB"/>
        </w:rPr>
        <w:t>”</w:t>
      </w:r>
      <w:r w:rsidR="009D11E2">
        <w:rPr>
          <w:lang w:val="en-GB"/>
        </w:rPr>
        <w:t>.</w:t>
      </w:r>
      <w:r w:rsidR="00A66F7D">
        <w:rPr>
          <w:lang w:val="en-GB"/>
        </w:rPr>
        <w:t xml:space="preserve"> </w:t>
      </w:r>
    </w:p>
    <w:p w14:paraId="516A7EB5" w14:textId="6F16E0B7" w:rsidR="00C141DE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525E19">
        <w:rPr>
          <w:lang w:val="en-GB"/>
        </w:rPr>
        <w:t>sustainability</w:t>
      </w:r>
      <w:r w:rsidRPr="00CA258B">
        <w:rPr>
          <w:lang w:val="en-GB"/>
        </w:rPr>
        <w:t>,</w:t>
      </w:r>
      <w:r w:rsidR="00525E19">
        <w:rPr>
          <w:lang w:val="en-GB"/>
        </w:rPr>
        <w:t xml:space="preserve"> </w:t>
      </w:r>
      <w:r w:rsidR="005D636A">
        <w:rPr>
          <w:lang w:val="en-GB"/>
        </w:rPr>
        <w:t>health, renewable materials, building</w:t>
      </w:r>
      <w:r w:rsidR="006A0F7A">
        <w:rPr>
          <w:lang w:val="en-GB"/>
        </w:rPr>
        <w:t>s</w:t>
      </w:r>
    </w:p>
    <w:p w14:paraId="7D8BCDFA" w14:textId="10F7E3EE" w:rsidR="009D7944" w:rsidRPr="00CA258B" w:rsidRDefault="009D7944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>Acknowledgements:</w:t>
      </w:r>
      <w:r w:rsidR="00685906">
        <w:rPr>
          <w:b/>
          <w:lang w:val="en-GB"/>
        </w:rPr>
        <w:t xml:space="preserve"> </w:t>
      </w:r>
      <w:r w:rsidR="002E7510" w:rsidRPr="002E7510">
        <w:rPr>
          <w:lang w:val="en-GB"/>
        </w:rPr>
        <w:t>The authors gratefully acknowledge the European Commission for funding the InnoRenew CoE project (Grant Agreement #739574) under the H2020 Widespread-Teaming programme and the Republic of Slovenia for funds from the European Regional Development Fund.</w:t>
      </w:r>
      <w:r w:rsidR="00060517" w:rsidRPr="00060517">
        <w:t xml:space="preserve"> </w:t>
      </w:r>
      <w:r w:rsidR="00060517" w:rsidRPr="00060517">
        <w:rPr>
          <w:lang w:val="en-GB"/>
        </w:rPr>
        <w:t>We also acknowledge support from the SHELD-ON COST Action CA16226.</w:t>
      </w:r>
    </w:p>
    <w:p w14:paraId="7769E30F" w14:textId="77777777" w:rsidR="00B57FD3" w:rsidRPr="00CA258B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lastRenderedPageBreak/>
        <w:t xml:space="preserve">REFERENCES </w:t>
      </w:r>
    </w:p>
    <w:p w14:paraId="0725FD78" w14:textId="4F840A42" w:rsidR="001E2954" w:rsidRPr="00CC74B6" w:rsidRDefault="00453E08" w:rsidP="00453E08">
      <w:pPr>
        <w:pStyle w:val="Reference"/>
        <w:rPr>
          <w:lang w:val="en-GB"/>
        </w:rPr>
      </w:pPr>
      <w:r w:rsidRPr="00453E08">
        <w:rPr>
          <w:lang w:val="en-GB"/>
        </w:rPr>
        <w:t xml:space="preserve">Zdravevski, E., Lameski, P., </w:t>
      </w:r>
      <w:proofErr w:type="spellStart"/>
      <w:r w:rsidRPr="00453E08">
        <w:rPr>
          <w:lang w:val="en-GB"/>
        </w:rPr>
        <w:t>Trajkovik</w:t>
      </w:r>
      <w:proofErr w:type="spellEnd"/>
      <w:r w:rsidRPr="00453E08">
        <w:rPr>
          <w:lang w:val="en-GB"/>
        </w:rPr>
        <w:t xml:space="preserve">, V., Chorbev, I., </w:t>
      </w:r>
      <w:proofErr w:type="spellStart"/>
      <w:r w:rsidRPr="00453E08">
        <w:rPr>
          <w:lang w:val="en-GB"/>
        </w:rPr>
        <w:t>Goleva</w:t>
      </w:r>
      <w:proofErr w:type="spellEnd"/>
      <w:r w:rsidRPr="00453E08">
        <w:rPr>
          <w:lang w:val="en-GB"/>
        </w:rPr>
        <w:t xml:space="preserve">, R., Pombo, N., &amp; Garcia, N. M. 2019. Automation in systematic, scoping and rapid reviews by an NLP toolkit: A case study in enhanced living environments. </w:t>
      </w:r>
      <w:r w:rsidRPr="00060517">
        <w:rPr>
          <w:lang w:val="it-IT"/>
        </w:rPr>
        <w:t xml:space="preserve">In: Ganchev I., Garcia N., Dobre C., Mavro-moustakis C., Goleva R. (eds.) </w:t>
      </w:r>
      <w:r w:rsidRPr="00453E08">
        <w:rPr>
          <w:lang w:val="en-GB"/>
        </w:rPr>
        <w:t>Enhanced Living Environments. Lecture Notes in Computer Science, vol 11369. Springer, Cham</w:t>
      </w:r>
      <w:r>
        <w:rPr>
          <w:lang w:val="en-GB"/>
        </w:rPr>
        <w:t>.</w:t>
      </w:r>
    </w:p>
    <w:sectPr w:rsidR="001E2954" w:rsidRPr="00CC74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441E" w14:textId="77777777" w:rsidR="00CB6EE6" w:rsidRDefault="00CB6EE6">
      <w:r>
        <w:separator/>
      </w:r>
    </w:p>
  </w:endnote>
  <w:endnote w:type="continuationSeparator" w:id="0">
    <w:p w14:paraId="1989A18E" w14:textId="77777777" w:rsidR="00CB6EE6" w:rsidRDefault="00CB6EE6">
      <w:r>
        <w:continuationSeparator/>
      </w:r>
    </w:p>
  </w:endnote>
  <w:endnote w:type="continuationNotice" w:id="1">
    <w:p w14:paraId="4C02B38D" w14:textId="77777777" w:rsidR="00CB6EE6" w:rsidRDefault="00CB6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D904" w14:textId="77777777" w:rsidR="001926E4" w:rsidRDefault="00192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B014" w14:textId="77777777" w:rsidR="001926E4" w:rsidRDefault="00192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C371" w14:textId="77777777" w:rsidR="001926E4" w:rsidRDefault="00192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B94E" w14:textId="77777777" w:rsidR="00CB6EE6" w:rsidRDefault="00CB6EE6">
      <w:r>
        <w:separator/>
      </w:r>
    </w:p>
  </w:footnote>
  <w:footnote w:type="continuationSeparator" w:id="0">
    <w:p w14:paraId="5E46120E" w14:textId="77777777" w:rsidR="00CB6EE6" w:rsidRDefault="00CB6EE6">
      <w:r>
        <w:continuationSeparator/>
      </w:r>
    </w:p>
  </w:footnote>
  <w:footnote w:type="continuationNotice" w:id="1">
    <w:p w14:paraId="5A44EED0" w14:textId="77777777" w:rsidR="00CB6EE6" w:rsidRDefault="00CB6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rto="http://schemas.microsoft.com/office/word/2006/arto">
          <w:pict>
            <v:rect w14:anchorId="11F79D5A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rto="http://schemas.microsoft.com/office/word/2006/arto">
          <w:pict>
            <v:rect w14:anchorId="07ED88E7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C9DC" w14:textId="77777777" w:rsidR="00045DD5" w:rsidRPr="00045DD5" w:rsidRDefault="00B01496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D5" w:rsidRPr="00045DD5">
      <w:rPr>
        <w:b/>
        <w:bCs/>
        <w:sz w:val="20"/>
        <w:szCs w:val="20"/>
      </w:rPr>
      <w:t>The InnoRenew CoE International Conference 2020</w:t>
    </w:r>
  </w:p>
  <w:p w14:paraId="1F12E1ED" w14:textId="77777777" w:rsidR="00045DD5" w:rsidRPr="00045DD5" w:rsidRDefault="00045DD5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 w:rsidR="00751562"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B57FD3" w:rsidRDefault="00F17B89" w:rsidP="00751562">
    <w:pPr>
      <w:pStyle w:val="Header"/>
      <w:tabs>
        <w:tab w:val="left" w:pos="2268"/>
      </w:tabs>
    </w:pPr>
    <w:r>
      <w:tab/>
    </w:r>
    <w:r w:rsidR="00045DD5">
      <w:rPr>
        <w:sz w:val="20"/>
        <w:szCs w:val="20"/>
      </w:rPr>
      <w:t>Koper</w:t>
    </w:r>
    <w:r>
      <w:rPr>
        <w:sz w:val="20"/>
        <w:szCs w:val="20"/>
      </w:rPr>
      <w:t xml:space="preserve">, </w:t>
    </w:r>
    <w:r w:rsidR="00045DD5">
      <w:rPr>
        <w:sz w:val="20"/>
        <w:szCs w:val="20"/>
      </w:rPr>
      <w:t>Slovenia</w:t>
    </w:r>
    <w:r w:rsidR="00611342">
      <w:rPr>
        <w:sz w:val="20"/>
        <w:szCs w:val="20"/>
      </w:rPr>
      <w:t xml:space="preserve"> |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27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March</w:t>
    </w:r>
    <w:r>
      <w:rPr>
        <w:sz w:val="20"/>
        <w:szCs w:val="20"/>
      </w:rPr>
      <w:t xml:space="preserve"> 20</w:t>
    </w:r>
    <w:r w:rsidR="00045DD5">
      <w:rPr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rto="http://schemas.microsoft.com/office/word/2006/arto">
          <w:pict>
            <v:rect w14:anchorId="1011398D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abstractNum w:abstractNumId="4" w15:restartNumberingAfterBreak="0">
    <w:nsid w:val="3BBB2C85"/>
    <w:multiLevelType w:val="hybridMultilevel"/>
    <w:tmpl w:val="E26248E2"/>
    <w:lvl w:ilvl="0" w:tplc="C1E061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6343"/>
    <w:multiLevelType w:val="multilevel"/>
    <w:tmpl w:val="7B3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A08EE"/>
    <w:multiLevelType w:val="hybridMultilevel"/>
    <w:tmpl w:val="C0D0A194"/>
    <w:lvl w:ilvl="0" w:tplc="CCDEFD5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DI2NzCyNDM1M7JU0lEKTi0uzszPAykwrgUAknX0ySwAAAA="/>
  </w:docVars>
  <w:rsids>
    <w:rsidRoot w:val="00B01496"/>
    <w:rsid w:val="00002317"/>
    <w:rsid w:val="000049AB"/>
    <w:rsid w:val="00010030"/>
    <w:rsid w:val="00012B23"/>
    <w:rsid w:val="00020874"/>
    <w:rsid w:val="000261C1"/>
    <w:rsid w:val="00034832"/>
    <w:rsid w:val="00036E23"/>
    <w:rsid w:val="000433B4"/>
    <w:rsid w:val="00045DD5"/>
    <w:rsid w:val="00051F7C"/>
    <w:rsid w:val="00054F43"/>
    <w:rsid w:val="00055C8E"/>
    <w:rsid w:val="00060517"/>
    <w:rsid w:val="00062AC3"/>
    <w:rsid w:val="00067769"/>
    <w:rsid w:val="0008010B"/>
    <w:rsid w:val="00087449"/>
    <w:rsid w:val="00087A73"/>
    <w:rsid w:val="00093B6D"/>
    <w:rsid w:val="000965C4"/>
    <w:rsid w:val="000A24D7"/>
    <w:rsid w:val="000A705C"/>
    <w:rsid w:val="000C629C"/>
    <w:rsid w:val="000C7CB2"/>
    <w:rsid w:val="000E3EF9"/>
    <w:rsid w:val="000E4970"/>
    <w:rsid w:val="000E4BB8"/>
    <w:rsid w:val="000E772A"/>
    <w:rsid w:val="000F2941"/>
    <w:rsid w:val="000F6BBE"/>
    <w:rsid w:val="000F6CE9"/>
    <w:rsid w:val="00110F4C"/>
    <w:rsid w:val="0011699A"/>
    <w:rsid w:val="00120E20"/>
    <w:rsid w:val="00121475"/>
    <w:rsid w:val="00124B60"/>
    <w:rsid w:val="00124F7C"/>
    <w:rsid w:val="00125F0C"/>
    <w:rsid w:val="0013257C"/>
    <w:rsid w:val="00141A23"/>
    <w:rsid w:val="0014313D"/>
    <w:rsid w:val="00154236"/>
    <w:rsid w:val="00160445"/>
    <w:rsid w:val="0016244D"/>
    <w:rsid w:val="00162541"/>
    <w:rsid w:val="00167853"/>
    <w:rsid w:val="00171309"/>
    <w:rsid w:val="001722D2"/>
    <w:rsid w:val="001770F0"/>
    <w:rsid w:val="00184EAC"/>
    <w:rsid w:val="001920FF"/>
    <w:rsid w:val="001926E4"/>
    <w:rsid w:val="001A122D"/>
    <w:rsid w:val="001A644C"/>
    <w:rsid w:val="001B10FA"/>
    <w:rsid w:val="001B1600"/>
    <w:rsid w:val="001C0685"/>
    <w:rsid w:val="001C1527"/>
    <w:rsid w:val="001E2954"/>
    <w:rsid w:val="001E4A84"/>
    <w:rsid w:val="001F688F"/>
    <w:rsid w:val="002029F0"/>
    <w:rsid w:val="00204383"/>
    <w:rsid w:val="002047AD"/>
    <w:rsid w:val="002050C8"/>
    <w:rsid w:val="00217273"/>
    <w:rsid w:val="00217FBB"/>
    <w:rsid w:val="002244E0"/>
    <w:rsid w:val="00226955"/>
    <w:rsid w:val="00232544"/>
    <w:rsid w:val="0023555D"/>
    <w:rsid w:val="00235ACD"/>
    <w:rsid w:val="00246452"/>
    <w:rsid w:val="002475EB"/>
    <w:rsid w:val="0025086D"/>
    <w:rsid w:val="00255E9F"/>
    <w:rsid w:val="00262A6A"/>
    <w:rsid w:val="00266479"/>
    <w:rsid w:val="002676FE"/>
    <w:rsid w:val="00276951"/>
    <w:rsid w:val="00277626"/>
    <w:rsid w:val="002840DA"/>
    <w:rsid w:val="002A5EA5"/>
    <w:rsid w:val="002B29FE"/>
    <w:rsid w:val="002B3489"/>
    <w:rsid w:val="002C1B6A"/>
    <w:rsid w:val="002C5F55"/>
    <w:rsid w:val="002D614C"/>
    <w:rsid w:val="002E5E13"/>
    <w:rsid w:val="002E7510"/>
    <w:rsid w:val="002F6AE4"/>
    <w:rsid w:val="00304D4B"/>
    <w:rsid w:val="00316886"/>
    <w:rsid w:val="003248F6"/>
    <w:rsid w:val="003305A8"/>
    <w:rsid w:val="00344C39"/>
    <w:rsid w:val="00344CB3"/>
    <w:rsid w:val="003524BF"/>
    <w:rsid w:val="0035364D"/>
    <w:rsid w:val="00354CEB"/>
    <w:rsid w:val="003575F6"/>
    <w:rsid w:val="003621F6"/>
    <w:rsid w:val="00371024"/>
    <w:rsid w:val="0037502D"/>
    <w:rsid w:val="003762A5"/>
    <w:rsid w:val="00382741"/>
    <w:rsid w:val="003B35A9"/>
    <w:rsid w:val="003B4176"/>
    <w:rsid w:val="003C07AA"/>
    <w:rsid w:val="003D6FA5"/>
    <w:rsid w:val="003E1B27"/>
    <w:rsid w:val="0040293D"/>
    <w:rsid w:val="00402CAB"/>
    <w:rsid w:val="00417458"/>
    <w:rsid w:val="0042209B"/>
    <w:rsid w:val="00422840"/>
    <w:rsid w:val="0042484A"/>
    <w:rsid w:val="0042551C"/>
    <w:rsid w:val="004320F6"/>
    <w:rsid w:val="00443A95"/>
    <w:rsid w:val="0044501E"/>
    <w:rsid w:val="00453E08"/>
    <w:rsid w:val="00461A94"/>
    <w:rsid w:val="00463F1B"/>
    <w:rsid w:val="00470C84"/>
    <w:rsid w:val="00481106"/>
    <w:rsid w:val="00486074"/>
    <w:rsid w:val="004867C9"/>
    <w:rsid w:val="004A001A"/>
    <w:rsid w:val="004A41BC"/>
    <w:rsid w:val="004A6FA6"/>
    <w:rsid w:val="004D76A4"/>
    <w:rsid w:val="005040FC"/>
    <w:rsid w:val="0050635D"/>
    <w:rsid w:val="00506BAA"/>
    <w:rsid w:val="00510F92"/>
    <w:rsid w:val="0052231D"/>
    <w:rsid w:val="00525D7C"/>
    <w:rsid w:val="00525E19"/>
    <w:rsid w:val="0053522A"/>
    <w:rsid w:val="00542234"/>
    <w:rsid w:val="005441AA"/>
    <w:rsid w:val="005479B6"/>
    <w:rsid w:val="00550B0A"/>
    <w:rsid w:val="005510FA"/>
    <w:rsid w:val="005539F9"/>
    <w:rsid w:val="00556F15"/>
    <w:rsid w:val="0055796E"/>
    <w:rsid w:val="00574A27"/>
    <w:rsid w:val="00581274"/>
    <w:rsid w:val="00581889"/>
    <w:rsid w:val="0058245D"/>
    <w:rsid w:val="00582AE3"/>
    <w:rsid w:val="00583C61"/>
    <w:rsid w:val="005B15BA"/>
    <w:rsid w:val="005B5CA5"/>
    <w:rsid w:val="005B66CB"/>
    <w:rsid w:val="005B7608"/>
    <w:rsid w:val="005C130D"/>
    <w:rsid w:val="005C2B9F"/>
    <w:rsid w:val="005D5E84"/>
    <w:rsid w:val="005D636A"/>
    <w:rsid w:val="005F0DB1"/>
    <w:rsid w:val="005F32B8"/>
    <w:rsid w:val="005F5191"/>
    <w:rsid w:val="00601F29"/>
    <w:rsid w:val="00611342"/>
    <w:rsid w:val="00613DBD"/>
    <w:rsid w:val="0061684D"/>
    <w:rsid w:val="00630A23"/>
    <w:rsid w:val="00631A80"/>
    <w:rsid w:val="00631B57"/>
    <w:rsid w:val="006367E0"/>
    <w:rsid w:val="00640719"/>
    <w:rsid w:val="00650F30"/>
    <w:rsid w:val="00652C3F"/>
    <w:rsid w:val="00656E66"/>
    <w:rsid w:val="00670ED5"/>
    <w:rsid w:val="00672CC2"/>
    <w:rsid w:val="00676EBE"/>
    <w:rsid w:val="00684052"/>
    <w:rsid w:val="00685906"/>
    <w:rsid w:val="00691C5B"/>
    <w:rsid w:val="006922BB"/>
    <w:rsid w:val="00695CEF"/>
    <w:rsid w:val="00696A01"/>
    <w:rsid w:val="00697BF8"/>
    <w:rsid w:val="006A0283"/>
    <w:rsid w:val="006A0DF7"/>
    <w:rsid w:val="006A0F7A"/>
    <w:rsid w:val="006A21F7"/>
    <w:rsid w:val="006A2C85"/>
    <w:rsid w:val="006A5BD4"/>
    <w:rsid w:val="006A6B7D"/>
    <w:rsid w:val="006B10BF"/>
    <w:rsid w:val="006C47DE"/>
    <w:rsid w:val="006C6ABA"/>
    <w:rsid w:val="006E1722"/>
    <w:rsid w:val="006E2F5A"/>
    <w:rsid w:val="006E3B99"/>
    <w:rsid w:val="006E7BD5"/>
    <w:rsid w:val="00703595"/>
    <w:rsid w:val="00703A08"/>
    <w:rsid w:val="007074C3"/>
    <w:rsid w:val="00711765"/>
    <w:rsid w:val="007133C6"/>
    <w:rsid w:val="00715808"/>
    <w:rsid w:val="007174B6"/>
    <w:rsid w:val="00725611"/>
    <w:rsid w:val="007271B3"/>
    <w:rsid w:val="00730B38"/>
    <w:rsid w:val="00734F85"/>
    <w:rsid w:val="0073571C"/>
    <w:rsid w:val="007359EE"/>
    <w:rsid w:val="00736C1C"/>
    <w:rsid w:val="007400BB"/>
    <w:rsid w:val="00745805"/>
    <w:rsid w:val="00751562"/>
    <w:rsid w:val="00751C9F"/>
    <w:rsid w:val="0076199E"/>
    <w:rsid w:val="00766C19"/>
    <w:rsid w:val="00771E71"/>
    <w:rsid w:val="00773EA9"/>
    <w:rsid w:val="00781BD0"/>
    <w:rsid w:val="00791549"/>
    <w:rsid w:val="00794237"/>
    <w:rsid w:val="00796902"/>
    <w:rsid w:val="007A037C"/>
    <w:rsid w:val="007B60D9"/>
    <w:rsid w:val="007B6ED9"/>
    <w:rsid w:val="007C1AFF"/>
    <w:rsid w:val="007C5C24"/>
    <w:rsid w:val="007C7F20"/>
    <w:rsid w:val="007D5FA7"/>
    <w:rsid w:val="007D670C"/>
    <w:rsid w:val="007D74BD"/>
    <w:rsid w:val="007E02F5"/>
    <w:rsid w:val="007E1659"/>
    <w:rsid w:val="007E3D27"/>
    <w:rsid w:val="007F2053"/>
    <w:rsid w:val="007F24D5"/>
    <w:rsid w:val="0080438F"/>
    <w:rsid w:val="008053F6"/>
    <w:rsid w:val="00806A73"/>
    <w:rsid w:val="00814ABC"/>
    <w:rsid w:val="00815F1D"/>
    <w:rsid w:val="008364C0"/>
    <w:rsid w:val="00836C6B"/>
    <w:rsid w:val="00837577"/>
    <w:rsid w:val="0085052C"/>
    <w:rsid w:val="00851A4E"/>
    <w:rsid w:val="00863423"/>
    <w:rsid w:val="00875EAA"/>
    <w:rsid w:val="00875FD1"/>
    <w:rsid w:val="00882113"/>
    <w:rsid w:val="008846B7"/>
    <w:rsid w:val="0088567E"/>
    <w:rsid w:val="008950A9"/>
    <w:rsid w:val="008A2F6C"/>
    <w:rsid w:val="008A3B9C"/>
    <w:rsid w:val="008A5FF5"/>
    <w:rsid w:val="008A67B8"/>
    <w:rsid w:val="008B7C3C"/>
    <w:rsid w:val="008C698C"/>
    <w:rsid w:val="008E6856"/>
    <w:rsid w:val="008E7823"/>
    <w:rsid w:val="008F1C36"/>
    <w:rsid w:val="00902E12"/>
    <w:rsid w:val="00910BAA"/>
    <w:rsid w:val="00911D56"/>
    <w:rsid w:val="00920AB3"/>
    <w:rsid w:val="009229C4"/>
    <w:rsid w:val="00932B8D"/>
    <w:rsid w:val="0094799E"/>
    <w:rsid w:val="009516A6"/>
    <w:rsid w:val="00963E75"/>
    <w:rsid w:val="00970110"/>
    <w:rsid w:val="00974364"/>
    <w:rsid w:val="0098503C"/>
    <w:rsid w:val="009A48C0"/>
    <w:rsid w:val="009A650B"/>
    <w:rsid w:val="009A6779"/>
    <w:rsid w:val="009B75B0"/>
    <w:rsid w:val="009C168D"/>
    <w:rsid w:val="009C35D6"/>
    <w:rsid w:val="009C4EE4"/>
    <w:rsid w:val="009C6395"/>
    <w:rsid w:val="009C6D82"/>
    <w:rsid w:val="009D11E2"/>
    <w:rsid w:val="009D298E"/>
    <w:rsid w:val="009D7944"/>
    <w:rsid w:val="009F45E6"/>
    <w:rsid w:val="00A11A88"/>
    <w:rsid w:val="00A136D2"/>
    <w:rsid w:val="00A25150"/>
    <w:rsid w:val="00A27959"/>
    <w:rsid w:val="00A4219E"/>
    <w:rsid w:val="00A46E8D"/>
    <w:rsid w:val="00A51DAD"/>
    <w:rsid w:val="00A52678"/>
    <w:rsid w:val="00A569D8"/>
    <w:rsid w:val="00A66F7D"/>
    <w:rsid w:val="00A70DDA"/>
    <w:rsid w:val="00A7301D"/>
    <w:rsid w:val="00A92957"/>
    <w:rsid w:val="00A95546"/>
    <w:rsid w:val="00AC3C66"/>
    <w:rsid w:val="00AC4136"/>
    <w:rsid w:val="00AE280C"/>
    <w:rsid w:val="00AE3FF6"/>
    <w:rsid w:val="00AF1575"/>
    <w:rsid w:val="00AF1B62"/>
    <w:rsid w:val="00AF37EB"/>
    <w:rsid w:val="00AF5490"/>
    <w:rsid w:val="00B01496"/>
    <w:rsid w:val="00B02DF7"/>
    <w:rsid w:val="00B05965"/>
    <w:rsid w:val="00B07476"/>
    <w:rsid w:val="00B0781E"/>
    <w:rsid w:val="00B16C87"/>
    <w:rsid w:val="00B22C9D"/>
    <w:rsid w:val="00B32EEF"/>
    <w:rsid w:val="00B341DF"/>
    <w:rsid w:val="00B3437B"/>
    <w:rsid w:val="00B44177"/>
    <w:rsid w:val="00B57B1B"/>
    <w:rsid w:val="00B57FD3"/>
    <w:rsid w:val="00B60BD1"/>
    <w:rsid w:val="00B672C5"/>
    <w:rsid w:val="00B7297D"/>
    <w:rsid w:val="00B76CD7"/>
    <w:rsid w:val="00B80F8E"/>
    <w:rsid w:val="00B836CF"/>
    <w:rsid w:val="00B86BC5"/>
    <w:rsid w:val="00B8764A"/>
    <w:rsid w:val="00B9232B"/>
    <w:rsid w:val="00B94071"/>
    <w:rsid w:val="00B97758"/>
    <w:rsid w:val="00BA2F12"/>
    <w:rsid w:val="00BA4B3E"/>
    <w:rsid w:val="00BA63EE"/>
    <w:rsid w:val="00BB0A81"/>
    <w:rsid w:val="00BC65B1"/>
    <w:rsid w:val="00BC7AC0"/>
    <w:rsid w:val="00BD038E"/>
    <w:rsid w:val="00BE1584"/>
    <w:rsid w:val="00BE16A6"/>
    <w:rsid w:val="00BE51F8"/>
    <w:rsid w:val="00BE7177"/>
    <w:rsid w:val="00BF0014"/>
    <w:rsid w:val="00BF1F1F"/>
    <w:rsid w:val="00BF61DB"/>
    <w:rsid w:val="00C00145"/>
    <w:rsid w:val="00C0243F"/>
    <w:rsid w:val="00C050DB"/>
    <w:rsid w:val="00C141DE"/>
    <w:rsid w:val="00C20F91"/>
    <w:rsid w:val="00C41002"/>
    <w:rsid w:val="00C50866"/>
    <w:rsid w:val="00C53BF7"/>
    <w:rsid w:val="00C5488E"/>
    <w:rsid w:val="00C63445"/>
    <w:rsid w:val="00C704CC"/>
    <w:rsid w:val="00C865B3"/>
    <w:rsid w:val="00C90E4F"/>
    <w:rsid w:val="00C91DAA"/>
    <w:rsid w:val="00C94B9A"/>
    <w:rsid w:val="00CA258B"/>
    <w:rsid w:val="00CA41F5"/>
    <w:rsid w:val="00CB0121"/>
    <w:rsid w:val="00CB2841"/>
    <w:rsid w:val="00CB4562"/>
    <w:rsid w:val="00CB47E4"/>
    <w:rsid w:val="00CB6EE6"/>
    <w:rsid w:val="00CC1ACF"/>
    <w:rsid w:val="00CC3229"/>
    <w:rsid w:val="00CC74B6"/>
    <w:rsid w:val="00CE0408"/>
    <w:rsid w:val="00CE0EF0"/>
    <w:rsid w:val="00D00016"/>
    <w:rsid w:val="00D02114"/>
    <w:rsid w:val="00D105C9"/>
    <w:rsid w:val="00D405F2"/>
    <w:rsid w:val="00D51422"/>
    <w:rsid w:val="00D52212"/>
    <w:rsid w:val="00D600B3"/>
    <w:rsid w:val="00D61C51"/>
    <w:rsid w:val="00D65208"/>
    <w:rsid w:val="00D65677"/>
    <w:rsid w:val="00D73EE6"/>
    <w:rsid w:val="00D77527"/>
    <w:rsid w:val="00D77FCD"/>
    <w:rsid w:val="00D879AF"/>
    <w:rsid w:val="00D95DE7"/>
    <w:rsid w:val="00DA008B"/>
    <w:rsid w:val="00DA3C96"/>
    <w:rsid w:val="00DC01C1"/>
    <w:rsid w:val="00DC35B0"/>
    <w:rsid w:val="00DC38F8"/>
    <w:rsid w:val="00DC525D"/>
    <w:rsid w:val="00DC58A3"/>
    <w:rsid w:val="00DD41FD"/>
    <w:rsid w:val="00DD6811"/>
    <w:rsid w:val="00DF02FD"/>
    <w:rsid w:val="00E03692"/>
    <w:rsid w:val="00E07E0B"/>
    <w:rsid w:val="00E17249"/>
    <w:rsid w:val="00E260D5"/>
    <w:rsid w:val="00E46100"/>
    <w:rsid w:val="00E47876"/>
    <w:rsid w:val="00E47B2B"/>
    <w:rsid w:val="00E56684"/>
    <w:rsid w:val="00E705BD"/>
    <w:rsid w:val="00E70808"/>
    <w:rsid w:val="00E71F17"/>
    <w:rsid w:val="00E72CC7"/>
    <w:rsid w:val="00E72EBA"/>
    <w:rsid w:val="00E74B47"/>
    <w:rsid w:val="00E7796A"/>
    <w:rsid w:val="00E804B1"/>
    <w:rsid w:val="00E80D43"/>
    <w:rsid w:val="00E93DD2"/>
    <w:rsid w:val="00EA1DE1"/>
    <w:rsid w:val="00EA261D"/>
    <w:rsid w:val="00EB5995"/>
    <w:rsid w:val="00EC390D"/>
    <w:rsid w:val="00ED1558"/>
    <w:rsid w:val="00ED40C3"/>
    <w:rsid w:val="00ED657F"/>
    <w:rsid w:val="00EE0A8F"/>
    <w:rsid w:val="00EE0DF0"/>
    <w:rsid w:val="00EE3916"/>
    <w:rsid w:val="00EE78D1"/>
    <w:rsid w:val="00EF0116"/>
    <w:rsid w:val="00F00CCE"/>
    <w:rsid w:val="00F02CCE"/>
    <w:rsid w:val="00F0407D"/>
    <w:rsid w:val="00F05627"/>
    <w:rsid w:val="00F14F3F"/>
    <w:rsid w:val="00F17B89"/>
    <w:rsid w:val="00F315A5"/>
    <w:rsid w:val="00F43D9F"/>
    <w:rsid w:val="00F53C16"/>
    <w:rsid w:val="00F643EA"/>
    <w:rsid w:val="00F75F7D"/>
    <w:rsid w:val="00F802AB"/>
    <w:rsid w:val="00FA0131"/>
    <w:rsid w:val="00FA1691"/>
    <w:rsid w:val="00FA57B8"/>
    <w:rsid w:val="00FA7E34"/>
    <w:rsid w:val="00FB01AC"/>
    <w:rsid w:val="00FC581A"/>
    <w:rsid w:val="00FD3171"/>
    <w:rsid w:val="00FD501C"/>
    <w:rsid w:val="00FE1C5C"/>
    <w:rsid w:val="00FF2CEC"/>
    <w:rsid w:val="00FF46DC"/>
    <w:rsid w:val="00FF4723"/>
    <w:rsid w:val="00FF5BF8"/>
    <w:rsid w:val="00FF64E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3FE4F3A5-C667-4C57-9076-00913BE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customStyle="1" w:styleId="show">
    <w:name w:val="show"/>
    <w:basedOn w:val="Normal"/>
    <w:rsid w:val="00E1724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10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9F0"/>
    <w:pPr>
      <w:ind w:left="720"/>
      <w:contextualSpacing/>
    </w:pPr>
  </w:style>
  <w:style w:type="paragraph" w:styleId="Revision">
    <w:name w:val="Revision"/>
    <w:hidden/>
    <w:uiPriority w:val="99"/>
    <w:semiHidden/>
    <w:rsid w:val="0058245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ftim.zdravevski@finki.ukim.m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zka.sajincic@innorenew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C0EA3E73F43428D5F9C765D7F5FC0" ma:contentTypeVersion="7" ma:contentTypeDescription="Ustvari nov dokument." ma:contentTypeScope="" ma:versionID="12943a72e3bc9cbf36e3e4da9b2f5b0d">
  <xsd:schema xmlns:xsd="http://www.w3.org/2001/XMLSchema" xmlns:xs="http://www.w3.org/2001/XMLSchema" xmlns:p="http://schemas.microsoft.com/office/2006/metadata/properties" xmlns:ns3="5f643d3e-ad22-4e1c-a3c2-b976935ccca6" targetNamespace="http://schemas.microsoft.com/office/2006/metadata/properties" ma:root="true" ma:fieldsID="2f0233faf0ea7698f8c953c0316ceb58" ns3:_="">
    <xsd:import namespace="5f643d3e-ad22-4e1c-a3c2-b976935ccc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3d3e-ad22-4e1c-a3c2-b976935cc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82B32-3D95-4D51-99BB-38E9C0E7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3d3e-ad22-4e1c-a3c2-b976935cc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www.w3.org/XML/1998/namespace"/>
    <ds:schemaRef ds:uri="http://purl.org/dc/elements/1.1/"/>
    <ds:schemaRef ds:uri="http://purl.org/dc/terms/"/>
    <ds:schemaRef ds:uri="5f643d3e-ad22-4e1c-a3c2-b976935ccca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E8A8386-45E7-4405-965F-7F36773C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3590</CharactersWithSpaces>
  <SharedDoc>false</SharedDoc>
  <HLinks>
    <vt:vector size="12" baseType="variant">
      <vt:variant>
        <vt:i4>7995458</vt:i4>
      </vt:variant>
      <vt:variant>
        <vt:i4>3</vt:i4>
      </vt:variant>
      <vt:variant>
        <vt:i4>0</vt:i4>
      </vt:variant>
      <vt:variant>
        <vt:i4>5</vt:i4>
      </vt:variant>
      <vt:variant>
        <vt:lpwstr>mailto:eftim.zdravevski@finki.ukim.mk</vt:lpwstr>
      </vt:variant>
      <vt:variant>
        <vt:lpwstr/>
      </vt:variant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mailto:nezka.sajincic@innorenew.eu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Nežka Sajinčič</cp:lastModifiedBy>
  <cp:revision>2</cp:revision>
  <cp:lastPrinted>2014-01-17T10:40:00Z</cp:lastPrinted>
  <dcterms:created xsi:type="dcterms:W3CDTF">2019-11-04T12:41:00Z</dcterms:created>
  <dcterms:modified xsi:type="dcterms:W3CDTF">2019-11-04T12:41:00Z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9462d9ae-b225-3164-97c3-6df182358e87</vt:lpwstr>
  </property>
  <property fmtid="{D5CDD505-2E9C-101B-9397-08002B2CF9AE}" pid="7" name="Mendeley Citation Style_1">
    <vt:lpwstr>http://www.zotero.org/styles/apa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8th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  <property fmtid="{D5CDD505-2E9C-101B-9397-08002B2CF9AE}" pid="28" name="ContentTypeId">
    <vt:lpwstr>0x010100E6BC0EA3E73F43428D5F9C765D7F5FC0</vt:lpwstr>
  </property>
</Properties>
</file>