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FDCC21" w14:textId="77777777" w:rsidR="00865CAF" w:rsidRDefault="00865CAF" w:rsidP="00865CAF">
      <w:pPr>
        <w:pStyle w:val="AbstractTitle"/>
        <w:rPr>
          <w:bCs/>
          <w:lang w:val="en-GB"/>
        </w:rPr>
      </w:pPr>
      <w:r w:rsidRPr="00865CAF">
        <w:rPr>
          <w:bCs/>
          <w:lang w:val="en-GB"/>
        </w:rPr>
        <w:t>HUNGARIAN NEST+</w:t>
      </w:r>
    </w:p>
    <w:p w14:paraId="62FDADDF" w14:textId="34D4A3B5" w:rsidR="00B57FD3" w:rsidRPr="00CA258B" w:rsidRDefault="00865CAF" w:rsidP="00865CAF">
      <w:pPr>
        <w:pStyle w:val="AbstractTitle"/>
        <w:spacing w:before="0"/>
        <w:rPr>
          <w:bCs/>
          <w:lang w:val="en-GB"/>
        </w:rPr>
      </w:pPr>
      <w:r w:rsidRPr="00865CAF">
        <w:rPr>
          <w:bCs/>
          <w:lang w:val="en-GB"/>
        </w:rPr>
        <w:t xml:space="preserve">New type energy spaces in the sustainable architecture 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5EE4F58F" w:rsidR="00B57FD3" w:rsidRPr="00CA258B" w:rsidRDefault="00E027A2">
      <w:pPr>
        <w:pStyle w:val="Author"/>
        <w:spacing w:before="0"/>
        <w:rPr>
          <w:b w:val="0"/>
          <w:vertAlign w:val="superscript"/>
          <w:lang w:val="en-GB"/>
        </w:rPr>
      </w:pPr>
      <w:r>
        <w:rPr>
          <w:lang w:val="en-GB"/>
        </w:rPr>
        <w:t>Tamás K</w:t>
      </w:r>
      <w:r w:rsidR="006227D2">
        <w:rPr>
          <w:lang w:val="en-GB"/>
        </w:rPr>
        <w:t>ONDOR</w:t>
      </w:r>
      <w:r>
        <w:rPr>
          <w:lang w:val="en-GB"/>
        </w:rPr>
        <w:t xml:space="preserve"> dr.</w:t>
      </w:r>
      <w:r w:rsidR="00F17B89" w:rsidRPr="00CA258B">
        <w:rPr>
          <w:b w:val="0"/>
          <w:vertAlign w:val="superscript"/>
          <w:lang w:val="en-GB"/>
        </w:rPr>
        <w:t>1</w:t>
      </w:r>
      <w:r w:rsidR="00C141DE" w:rsidRPr="00CA258B">
        <w:rPr>
          <w:b w:val="0"/>
          <w:vertAlign w:val="superscript"/>
          <w:lang w:val="en-GB"/>
        </w:rPr>
        <w:t>*</w:t>
      </w:r>
      <w:r w:rsidR="00F17B89" w:rsidRPr="00CA258B">
        <w:rPr>
          <w:lang w:val="en-GB"/>
        </w:rPr>
        <w:t xml:space="preserve">, </w:t>
      </w:r>
      <w:r>
        <w:rPr>
          <w:lang w:val="en-GB"/>
        </w:rPr>
        <w:t xml:space="preserve">Hajnalka JUHÁSZ </w:t>
      </w:r>
      <w:r w:rsidR="00F17B89" w:rsidRPr="00CA258B">
        <w:rPr>
          <w:b w:val="0"/>
          <w:vertAlign w:val="superscript"/>
          <w:lang w:val="en-GB"/>
        </w:rPr>
        <w:t>2</w:t>
      </w:r>
    </w:p>
    <w:p w14:paraId="1A0658EE" w14:textId="77777777" w:rsidR="00B57FD3" w:rsidRPr="00CA258B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14:paraId="008E7137" w14:textId="0523D353" w:rsidR="00B57FD3" w:rsidRPr="00CA258B" w:rsidRDefault="00F17B89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6227D2">
        <w:rPr>
          <w:szCs w:val="22"/>
          <w:lang w:val="en-GB"/>
        </w:rPr>
        <w:t>University of Pécs</w:t>
      </w:r>
      <w:r w:rsidRPr="00CA258B">
        <w:rPr>
          <w:lang w:val="en-GB"/>
        </w:rPr>
        <w:t>,</w:t>
      </w:r>
      <w:r w:rsidR="006227D2">
        <w:rPr>
          <w:lang w:val="en-GB"/>
        </w:rPr>
        <w:t xml:space="preserve"> </w:t>
      </w:r>
      <w:r w:rsidR="006227D2" w:rsidRPr="006227D2">
        <w:rPr>
          <w:lang w:val="en-GB"/>
        </w:rPr>
        <w:t>Faculty of Engineering and Information Technology</w:t>
      </w:r>
      <w:r w:rsidR="006227D2">
        <w:rPr>
          <w:lang w:val="en-GB"/>
        </w:rPr>
        <w:t>,</w:t>
      </w:r>
      <w:r w:rsidRPr="00CA258B">
        <w:rPr>
          <w:lang w:val="en-GB"/>
        </w:rPr>
        <w:t xml:space="preserve"> </w:t>
      </w:r>
      <w:r w:rsidR="006227D2">
        <w:rPr>
          <w:lang w:val="en-GB"/>
        </w:rPr>
        <w:br/>
        <w:t>H-</w:t>
      </w:r>
      <w:r w:rsidR="006227D2" w:rsidRPr="006227D2">
        <w:rPr>
          <w:szCs w:val="22"/>
          <w:lang w:val="en-GB"/>
        </w:rPr>
        <w:t>7624 Pécs, Boszorkány street 2.</w:t>
      </w:r>
      <w:r w:rsidR="00C141DE" w:rsidRPr="00CA258B">
        <w:rPr>
          <w:szCs w:val="22"/>
          <w:lang w:val="en-GB"/>
        </w:rPr>
        <w:t xml:space="preserve">, </w:t>
      </w:r>
      <w:r w:rsidR="006227D2" w:rsidRPr="006227D2">
        <w:rPr>
          <w:szCs w:val="22"/>
          <w:lang w:val="en-GB"/>
        </w:rPr>
        <w:t>kondor.tamas@mik.pte.hu</w:t>
      </w:r>
    </w:p>
    <w:p w14:paraId="7399FAC8" w14:textId="1BF7F92E" w:rsidR="00B57FD3" w:rsidRPr="00CA258B" w:rsidRDefault="00F17B89" w:rsidP="00C141DE">
      <w:pPr>
        <w:pStyle w:val="Affiliation"/>
        <w:spacing w:before="0"/>
        <w:rPr>
          <w:lang w:val="en-GB"/>
        </w:rPr>
      </w:pPr>
      <w:r w:rsidRPr="00CA258B">
        <w:rPr>
          <w:vertAlign w:val="superscript"/>
          <w:lang w:val="en-GB"/>
        </w:rPr>
        <w:t xml:space="preserve">2 </w:t>
      </w:r>
      <w:r w:rsidR="006227D2">
        <w:rPr>
          <w:szCs w:val="22"/>
          <w:lang w:val="en-GB"/>
        </w:rPr>
        <w:t>University of Pécs</w:t>
      </w:r>
      <w:r w:rsidRPr="00CA258B">
        <w:rPr>
          <w:szCs w:val="22"/>
          <w:lang w:val="en-GB"/>
        </w:rPr>
        <w:t xml:space="preserve">, </w:t>
      </w:r>
      <w:r w:rsidR="006227D2" w:rsidRPr="006227D2">
        <w:rPr>
          <w:szCs w:val="22"/>
          <w:lang w:val="en-GB"/>
        </w:rPr>
        <w:t>Faculty of Engineering and Information Technology</w:t>
      </w:r>
      <w:r w:rsidR="006227D2">
        <w:rPr>
          <w:szCs w:val="22"/>
          <w:lang w:val="en-GB"/>
        </w:rPr>
        <w:t xml:space="preserve">, </w:t>
      </w:r>
      <w:r w:rsidR="006227D2">
        <w:rPr>
          <w:szCs w:val="22"/>
          <w:lang w:val="en-GB"/>
        </w:rPr>
        <w:br/>
      </w:r>
      <w:r w:rsidR="006227D2">
        <w:rPr>
          <w:lang w:val="en-GB"/>
        </w:rPr>
        <w:t>H-</w:t>
      </w:r>
      <w:r w:rsidR="006227D2" w:rsidRPr="006227D2">
        <w:rPr>
          <w:szCs w:val="22"/>
          <w:lang w:val="en-GB"/>
        </w:rPr>
        <w:t>7624 Pécs, Boszorkány street 2.</w:t>
      </w:r>
      <w:r w:rsidR="00C141DE" w:rsidRPr="00CA258B">
        <w:rPr>
          <w:szCs w:val="22"/>
          <w:lang w:val="en-GB"/>
        </w:rPr>
        <w:t xml:space="preserve">, </w:t>
      </w:r>
      <w:r w:rsidR="006227D2">
        <w:rPr>
          <w:szCs w:val="22"/>
          <w:lang w:val="en-GB"/>
        </w:rPr>
        <w:t>hjuhasz91@gmail.com</w:t>
      </w:r>
      <w:r w:rsidRPr="00CA258B">
        <w:rPr>
          <w:szCs w:val="22"/>
          <w:lang w:val="en-GB"/>
        </w:rPr>
        <w:br/>
      </w:r>
      <w:r w:rsidR="00C141DE" w:rsidRPr="00CA258B">
        <w:rPr>
          <w:lang w:val="en-GB"/>
        </w:rPr>
        <w:t>*Corresponding author</w:t>
      </w:r>
    </w:p>
    <w:p w14:paraId="5616C382" w14:textId="3E380FC7" w:rsidR="000E7A79" w:rsidRDefault="00BC3ACD" w:rsidP="000E7A79">
      <w:pPr>
        <w:pStyle w:val="AbstractBodyText"/>
        <w:rPr>
          <w:lang w:val="en-GB"/>
        </w:rPr>
      </w:pPr>
      <w:r w:rsidRPr="00BC3ACD">
        <w:rPr>
          <w:lang w:val="en-GB"/>
        </w:rPr>
        <w:t>The biggest stress on the sustainability of our environment is caused by the construction industry. More than 30% of the global pollution emissions are caused by the development of the built environment without ecological awareness. It is time for the conscious design process, to shape our built environment in a sustainable and humane way</w:t>
      </w:r>
      <w:r w:rsidR="00250327">
        <w:rPr>
          <w:lang w:val="en-GB"/>
        </w:rPr>
        <w:t>, in accordance with nature</w:t>
      </w:r>
      <w:r w:rsidRPr="00BC3ACD">
        <w:rPr>
          <w:lang w:val="en-GB"/>
        </w:rPr>
        <w:t>.</w:t>
      </w:r>
      <w:r>
        <w:rPr>
          <w:lang w:val="en-GB"/>
        </w:rPr>
        <w:t xml:space="preserve"> </w:t>
      </w:r>
      <w:r w:rsidR="000E7A79" w:rsidRPr="000E7A79">
        <w:rPr>
          <w:lang w:val="en-GB"/>
        </w:rPr>
        <w:t xml:space="preserve">The creative students and educators from University of </w:t>
      </w:r>
      <w:r w:rsidR="000E7A79">
        <w:rPr>
          <w:lang w:val="en-GB"/>
        </w:rPr>
        <w:t>Pécs</w:t>
      </w:r>
      <w:r w:rsidR="000E7A79" w:rsidRPr="000E7A79">
        <w:rPr>
          <w:lang w:val="en-GB"/>
        </w:rPr>
        <w:t>, in association with University of Miskolc and University of Blida, set the goal of creating a ne</w:t>
      </w:r>
      <w:r w:rsidR="000E7A79">
        <w:rPr>
          <w:lang w:val="en-GB"/>
        </w:rPr>
        <w:t>w Hungarian energy project, the HUNGARIAN NEST</w:t>
      </w:r>
      <w:r w:rsidR="000E7A79" w:rsidRPr="000E7A79">
        <w:rPr>
          <w:lang w:val="en-GB"/>
        </w:rPr>
        <w:t>+ PROGRAM, at this year's Solar Decathlon</w:t>
      </w:r>
      <w:r w:rsidR="000E7A79">
        <w:rPr>
          <w:lang w:val="en-GB"/>
        </w:rPr>
        <w:t xml:space="preserve"> Europe</w:t>
      </w:r>
      <w:r w:rsidR="000E7A79" w:rsidRPr="000E7A79">
        <w:rPr>
          <w:lang w:val="en-GB"/>
        </w:rPr>
        <w:t xml:space="preserve"> competition.</w:t>
      </w:r>
      <w:r w:rsidR="004A45BC">
        <w:rPr>
          <w:lang w:val="en-GB"/>
        </w:rPr>
        <w:t xml:space="preserve"> </w:t>
      </w:r>
      <w:r w:rsidR="004A45BC" w:rsidRPr="004A45BC">
        <w:rPr>
          <w:lang w:val="en-GB"/>
        </w:rPr>
        <w:t xml:space="preserve">The international consortium was established as a concentration of multidisciplinary researchers from many disciplines. </w:t>
      </w:r>
      <w:r w:rsidR="004A45BC">
        <w:rPr>
          <w:lang w:val="en-GB"/>
        </w:rPr>
        <w:t xml:space="preserve">Nowadays, architecture and automation </w:t>
      </w:r>
      <w:r w:rsidR="004A45BC" w:rsidRPr="004A45BC">
        <w:rPr>
          <w:lang w:val="en-GB"/>
        </w:rPr>
        <w:t>represent an almost inseparable combination, which creates innovations that promote the revolution of the entire construction industry.</w:t>
      </w:r>
    </w:p>
    <w:p w14:paraId="06388E1E" w14:textId="2F6E0C03" w:rsidR="00F25519" w:rsidRDefault="00F2582B" w:rsidP="00A705CF">
      <w:pPr>
        <w:pStyle w:val="AbstractBodyText"/>
        <w:spacing w:before="120"/>
        <w:rPr>
          <w:lang w:val="en-GB"/>
        </w:rPr>
      </w:pPr>
      <w:r w:rsidRPr="00F2582B">
        <w:rPr>
          <w:lang w:val="en-GB"/>
        </w:rPr>
        <w:t>Th</w:t>
      </w:r>
      <w:r w:rsidR="00934AF8">
        <w:rPr>
          <w:lang w:val="en-GB"/>
        </w:rPr>
        <w:t>e i</w:t>
      </w:r>
      <w:r w:rsidR="00934AF8" w:rsidRPr="00F2582B">
        <w:rPr>
          <w:lang w:val="en-GB"/>
        </w:rPr>
        <w:t>nternational</w:t>
      </w:r>
      <w:r w:rsidR="00934AF8">
        <w:rPr>
          <w:lang w:val="en-GB"/>
        </w:rPr>
        <w:t xml:space="preserve"> innovative</w:t>
      </w:r>
      <w:r w:rsidR="00934AF8" w:rsidRPr="00F2582B">
        <w:rPr>
          <w:lang w:val="en-GB"/>
        </w:rPr>
        <w:t xml:space="preserve"> </w:t>
      </w:r>
      <w:r w:rsidR="00934AF8">
        <w:rPr>
          <w:lang w:val="en-GB"/>
        </w:rPr>
        <w:t xml:space="preserve">house-building competition, </w:t>
      </w:r>
      <w:r w:rsidRPr="00F2582B">
        <w:rPr>
          <w:lang w:val="en-GB"/>
        </w:rPr>
        <w:t>Solar Decathlon</w:t>
      </w:r>
      <w:r w:rsidR="00934AF8">
        <w:rPr>
          <w:lang w:val="en-GB"/>
        </w:rPr>
        <w:t xml:space="preserve"> Europe 2019</w:t>
      </w:r>
      <w:r w:rsidRPr="00F2582B">
        <w:rPr>
          <w:lang w:val="en-GB"/>
        </w:rPr>
        <w:t xml:space="preserve"> focused on addressing the </w:t>
      </w:r>
      <w:r w:rsidR="00934AF8">
        <w:rPr>
          <w:lang w:val="en-GB"/>
        </w:rPr>
        <w:t>social</w:t>
      </w:r>
      <w:r w:rsidRPr="00F2582B">
        <w:rPr>
          <w:lang w:val="en-GB"/>
        </w:rPr>
        <w:t xml:space="preserve"> challenges of an inherited built environment.</w:t>
      </w:r>
      <w:r>
        <w:rPr>
          <w:lang w:val="en-GB"/>
        </w:rPr>
        <w:t xml:space="preserve"> In Hungary, </w:t>
      </w:r>
      <w:r w:rsidRPr="00F2582B">
        <w:rPr>
          <w:lang w:val="en-GB"/>
        </w:rPr>
        <w:t>800.000 outdated, physically amortised “</w:t>
      </w:r>
      <w:r>
        <w:rPr>
          <w:lang w:val="en-GB"/>
        </w:rPr>
        <w:t>Cube-houses</w:t>
      </w:r>
      <w:r w:rsidRPr="00F2582B">
        <w:rPr>
          <w:lang w:val="en-GB"/>
        </w:rPr>
        <w:t xml:space="preserve">” </w:t>
      </w:r>
      <w:r>
        <w:rPr>
          <w:lang w:val="en-GB"/>
        </w:rPr>
        <w:t>are</w:t>
      </w:r>
      <w:r w:rsidRPr="00F2582B">
        <w:rPr>
          <w:lang w:val="en-GB"/>
        </w:rPr>
        <w:t xml:space="preserve"> waiting to make them meet the challenges of the 21st century.</w:t>
      </w:r>
      <w:r w:rsidR="00816B01">
        <w:rPr>
          <w:lang w:val="en-GB"/>
        </w:rPr>
        <w:t xml:space="preserve"> The HUNGARIAN NEST</w:t>
      </w:r>
      <w:r w:rsidR="00816B01" w:rsidRPr="00816B01">
        <w:rPr>
          <w:lang w:val="en-GB"/>
        </w:rPr>
        <w:t xml:space="preserve">+ is an innovative example to provide quality guidelines for sustainable development of inherited architectural environments and for defining new architectural </w:t>
      </w:r>
      <w:r w:rsidR="00816B01">
        <w:rPr>
          <w:lang w:val="en-GB"/>
        </w:rPr>
        <w:t>directions</w:t>
      </w:r>
      <w:r w:rsidR="00816B01" w:rsidRPr="00816B01">
        <w:rPr>
          <w:lang w:val="en-GB"/>
        </w:rPr>
        <w:t>!</w:t>
      </w:r>
      <w:r w:rsidR="00816B01">
        <w:rPr>
          <w:lang w:val="en-GB"/>
        </w:rPr>
        <w:t xml:space="preserve"> </w:t>
      </w:r>
      <w:r w:rsidR="00816B01" w:rsidRPr="00816B01">
        <w:rPr>
          <w:lang w:val="en-GB"/>
        </w:rPr>
        <w:t xml:space="preserve">An experiment to </w:t>
      </w:r>
      <w:r w:rsidR="00816B01">
        <w:rPr>
          <w:lang w:val="en-GB"/>
        </w:rPr>
        <w:t>turn</w:t>
      </w:r>
      <w:r w:rsidR="00816B01" w:rsidRPr="00816B01">
        <w:rPr>
          <w:lang w:val="en-GB"/>
        </w:rPr>
        <w:t xml:space="preserve"> </w:t>
      </w:r>
      <w:r w:rsidR="00816B01">
        <w:rPr>
          <w:lang w:val="en-GB"/>
        </w:rPr>
        <w:t xml:space="preserve">into positive </w:t>
      </w:r>
      <w:r w:rsidR="00816B01" w:rsidRPr="00816B01">
        <w:rPr>
          <w:lang w:val="en-GB"/>
        </w:rPr>
        <w:t>the energy efficien</w:t>
      </w:r>
      <w:r w:rsidR="00816B01">
        <w:rPr>
          <w:lang w:val="en-GB"/>
        </w:rPr>
        <w:t>cy of</w:t>
      </w:r>
      <w:r w:rsidR="00816B01" w:rsidRPr="00816B01">
        <w:rPr>
          <w:lang w:val="en-GB"/>
        </w:rPr>
        <w:t xml:space="preserve"> </w:t>
      </w:r>
      <w:r w:rsidR="00816B01">
        <w:rPr>
          <w:lang w:val="en-GB"/>
        </w:rPr>
        <w:t>built environment</w:t>
      </w:r>
      <w:r w:rsidR="00816B01" w:rsidRPr="00816B01">
        <w:rPr>
          <w:lang w:val="en-GB"/>
        </w:rPr>
        <w:t>.</w:t>
      </w:r>
      <w:r w:rsidR="00816B01">
        <w:rPr>
          <w:lang w:val="en-GB"/>
        </w:rPr>
        <w:t xml:space="preserve"> </w:t>
      </w:r>
      <w:r w:rsidR="00F25519" w:rsidRPr="00F25519">
        <w:rPr>
          <w:lang w:val="en-GB"/>
        </w:rPr>
        <w:t xml:space="preserve">The project is based on a combination of simple, consistent ingenuity of vernacular Hungarian architecture, the natural confidence of environmentally conscious thinking, the </w:t>
      </w:r>
      <w:r w:rsidR="003258D1" w:rsidRPr="003258D1">
        <w:rPr>
          <w:lang w:val="en-GB"/>
        </w:rPr>
        <w:t xml:space="preserve">purity </w:t>
      </w:r>
      <w:r w:rsidR="00F25519" w:rsidRPr="00F25519">
        <w:rPr>
          <w:lang w:val="en-GB"/>
        </w:rPr>
        <w:t>of low-budget solutions, and the high-tech applications of energy design.</w:t>
      </w:r>
      <w:r w:rsidR="00FD524B">
        <w:rPr>
          <w:lang w:val="en-GB"/>
        </w:rPr>
        <w:t xml:space="preserve"> </w:t>
      </w:r>
      <w:r w:rsidR="0022072F" w:rsidRPr="0022072F">
        <w:rPr>
          <w:lang w:val="en-GB"/>
        </w:rPr>
        <w:t xml:space="preserve">We have developed many </w:t>
      </w:r>
      <w:r w:rsidR="00250327">
        <w:rPr>
          <w:lang w:val="en-GB"/>
        </w:rPr>
        <w:t xml:space="preserve">variations </w:t>
      </w:r>
      <w:r w:rsidR="0022072F" w:rsidRPr="0022072F">
        <w:rPr>
          <w:lang w:val="en-GB"/>
        </w:rPr>
        <w:t>and technological innovations throughout the p</w:t>
      </w:r>
      <w:r w:rsidR="00250327">
        <w:rPr>
          <w:lang w:val="en-GB"/>
        </w:rPr>
        <w:t xml:space="preserve">roject, enabling HUNGARIAN NEST+ </w:t>
      </w:r>
      <w:r w:rsidR="0022072F" w:rsidRPr="0022072F">
        <w:rPr>
          <w:lang w:val="en-GB"/>
        </w:rPr>
        <w:t xml:space="preserve">to combine energy conscious solutions with humane </w:t>
      </w:r>
      <w:r w:rsidR="00250327">
        <w:rPr>
          <w:lang w:val="en-GB"/>
        </w:rPr>
        <w:t>liv</w:t>
      </w:r>
      <w:r w:rsidR="0022072F" w:rsidRPr="0022072F">
        <w:rPr>
          <w:lang w:val="en-GB"/>
        </w:rPr>
        <w:t>ing without ecological footprint, both in the renovation of existing buildings and in the realization of new buildings.</w:t>
      </w:r>
      <w:r w:rsidR="00F3557A">
        <w:rPr>
          <w:lang w:val="en-GB"/>
        </w:rPr>
        <w:t xml:space="preserve"> </w:t>
      </w:r>
      <w:r w:rsidR="00FD524B" w:rsidRPr="00FD524B">
        <w:rPr>
          <w:lang w:val="en-GB"/>
        </w:rPr>
        <w:t xml:space="preserve">And the next phase of the project is </w:t>
      </w:r>
      <w:r w:rsidR="00FD524B">
        <w:rPr>
          <w:lang w:val="en-GB"/>
        </w:rPr>
        <w:t xml:space="preserve">just </w:t>
      </w:r>
      <w:r w:rsidR="00FD524B" w:rsidRPr="00FD524B">
        <w:rPr>
          <w:lang w:val="en-GB"/>
        </w:rPr>
        <w:t>coming!</w:t>
      </w:r>
      <w:r w:rsidR="00FD524B">
        <w:rPr>
          <w:lang w:val="en-GB"/>
        </w:rPr>
        <w:t xml:space="preserve"> </w:t>
      </w:r>
    </w:p>
    <w:p w14:paraId="516A7EB5" w14:textId="7BFA95F7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AB5C6F" w:rsidRPr="00AB5C6F">
        <w:rPr>
          <w:lang w:val="en-GB"/>
        </w:rPr>
        <w:t>Solar De</w:t>
      </w:r>
      <w:r w:rsidR="00AB5C6F">
        <w:rPr>
          <w:lang w:val="en-GB"/>
        </w:rPr>
        <w:t>cathlon Europe,</w:t>
      </w:r>
      <w:r w:rsidR="00AB5C6F" w:rsidRPr="00AB5C6F">
        <w:rPr>
          <w:lang w:val="en-GB"/>
        </w:rPr>
        <w:t xml:space="preserve"> </w:t>
      </w:r>
      <w:r w:rsidR="00AB5C6F">
        <w:rPr>
          <w:lang w:val="en-GB"/>
        </w:rPr>
        <w:t>new type energy spaces, HUNGARIAN NEST+,</w:t>
      </w:r>
      <w:r w:rsidR="00AB5C6F" w:rsidRPr="00AB5C6F">
        <w:rPr>
          <w:lang w:val="en-GB"/>
        </w:rPr>
        <w:t xml:space="preserve"> environmentally positive architecture</w:t>
      </w:r>
      <w:r w:rsidR="00AB5C6F">
        <w:rPr>
          <w:lang w:val="en-GB"/>
        </w:rPr>
        <w:t xml:space="preserve">, </w:t>
      </w:r>
      <w:r w:rsidR="00F2582B">
        <w:rPr>
          <w:lang w:val="en-GB"/>
        </w:rPr>
        <w:t>C</w:t>
      </w:r>
      <w:r w:rsidR="00AB5C6F">
        <w:rPr>
          <w:lang w:val="en-GB"/>
        </w:rPr>
        <w:t>ube</w:t>
      </w:r>
      <w:r w:rsidR="00F2582B">
        <w:rPr>
          <w:lang w:val="en-GB"/>
        </w:rPr>
        <w:t>-house</w:t>
      </w:r>
      <w:r w:rsidR="00AB5C6F" w:rsidRPr="00AB5C6F">
        <w:rPr>
          <w:lang w:val="en-GB"/>
        </w:rPr>
        <w:t xml:space="preserve">, </w:t>
      </w:r>
      <w:r w:rsidR="00AB5C6F">
        <w:rPr>
          <w:lang w:val="en-GB"/>
        </w:rPr>
        <w:t>recycling.</w:t>
      </w:r>
    </w:p>
    <w:p w14:paraId="7769E30F" w14:textId="77777777" w:rsidR="00B57FD3" w:rsidRPr="00CA258B" w:rsidRDefault="00F17B89" w:rsidP="00C141DE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505E36B3" w14:textId="58A3AE64" w:rsidR="00AB5C6F" w:rsidRPr="00865CAF" w:rsidRDefault="00C141DE" w:rsidP="00841EF7">
      <w:pPr>
        <w:pStyle w:val="Reference"/>
        <w:rPr>
          <w:noProof/>
          <w:lang w:val="en-GB"/>
        </w:rPr>
      </w:pPr>
      <w:r w:rsidRPr="00CA258B">
        <w:rPr>
          <w:noProof/>
          <w:lang w:val="en-GB"/>
        </w:rPr>
        <w:fldChar w:fldCharType="begin" w:fldLock="1"/>
      </w:r>
      <w:r w:rsidRPr="00CA258B">
        <w:rPr>
          <w:noProof/>
          <w:lang w:val="en-GB"/>
        </w:rPr>
        <w:instrText xml:space="preserve">ADDIN Mendeley Bibliography CSL_BIBLIOGRAPHY </w:instrText>
      </w:r>
      <w:r w:rsidRPr="00CA258B">
        <w:rPr>
          <w:noProof/>
          <w:lang w:val="en-GB"/>
        </w:rPr>
        <w:fldChar w:fldCharType="separate"/>
      </w:r>
      <w:r w:rsidR="00AB5C6F" w:rsidRPr="00865CAF">
        <w:rPr>
          <w:noProof/>
          <w:lang w:val="en-GB"/>
        </w:rPr>
        <w:t>Kincses Péter, A megújuló támogatási rendszer. [Performance]. MAVIR Zrt., 2018.</w:t>
      </w:r>
    </w:p>
    <w:p w14:paraId="49654E2A" w14:textId="64C7E72B" w:rsidR="00AB5C6F" w:rsidRPr="00865CAF" w:rsidRDefault="00AB5C6F" w:rsidP="00AB5C6F">
      <w:pPr>
        <w:pStyle w:val="Irodalomjegyzk"/>
        <w:spacing w:before="120" w:after="120"/>
        <w:ind w:left="284" w:hanging="284"/>
        <w:rPr>
          <w:rFonts w:eastAsia="SimSun" w:cs="Times New Roman"/>
          <w:noProof/>
          <w:sz w:val="22"/>
          <w:lang w:val="en-GB" w:eastAsia="zh-CN"/>
        </w:rPr>
      </w:pPr>
      <w:r w:rsidRPr="00865CAF">
        <w:rPr>
          <w:rFonts w:eastAsia="SimSun" w:cs="Times New Roman"/>
          <w:noProof/>
          <w:sz w:val="22"/>
          <w:lang w:val="en-GB" w:eastAsia="zh-CN"/>
        </w:rPr>
        <w:t>Chenghua Zhanga, Jianzhong Wua, Chao Longa, Meng Chenga, „Review of Existing Peer-to-Peer Energy Trading Projects,” in Elsevier Ltd., www.sciencedirect.com, 2016.</w:t>
      </w:r>
    </w:p>
    <w:p w14:paraId="4E7472A1" w14:textId="69C2AB87" w:rsidR="00AB5C6F" w:rsidRPr="00865CAF" w:rsidRDefault="00AB5C6F" w:rsidP="00AB5C6F">
      <w:pPr>
        <w:pStyle w:val="Irodalomjegyzk"/>
        <w:spacing w:before="120" w:after="120"/>
        <w:ind w:left="284" w:hanging="284"/>
        <w:rPr>
          <w:rFonts w:eastAsia="SimSun" w:cs="Times New Roman"/>
          <w:noProof/>
          <w:sz w:val="22"/>
          <w:lang w:val="en-GB" w:eastAsia="zh-CN"/>
        </w:rPr>
      </w:pPr>
      <w:r w:rsidRPr="00865CAF">
        <w:rPr>
          <w:rFonts w:eastAsia="SimSun" w:cs="Times New Roman"/>
          <w:noProof/>
          <w:sz w:val="22"/>
          <w:lang w:val="en-GB" w:eastAsia="zh-CN"/>
        </w:rPr>
        <w:lastRenderedPageBreak/>
        <w:t>Központi Statisztikai Hivatal, „2011. ÉVI NÉPS</w:t>
      </w:r>
      <w:r w:rsidR="00841EF7">
        <w:rPr>
          <w:rFonts w:eastAsia="SimSun" w:cs="Times New Roman"/>
          <w:noProof/>
          <w:sz w:val="22"/>
          <w:lang w:val="en-GB" w:eastAsia="zh-CN"/>
        </w:rPr>
        <w:t>ZÁMLÁLÁS - 12. Lakásviszonyok”.</w:t>
      </w:r>
      <w:r w:rsidRPr="00865CAF">
        <w:rPr>
          <w:rFonts w:eastAsia="SimSun" w:cs="Times New Roman"/>
          <w:noProof/>
          <w:sz w:val="22"/>
          <w:lang w:val="en-GB" w:eastAsia="zh-CN"/>
        </w:rPr>
        <w:t xml:space="preserve"> Link: https://www.ksh.hu/docs/hun/xftp/idoszaki/nepsz2011/nepsz_12_2011.pdf. [</w:t>
      </w:r>
      <w:r w:rsidR="00841EF7">
        <w:rPr>
          <w:rFonts w:eastAsia="SimSun" w:cs="Times New Roman"/>
          <w:noProof/>
          <w:sz w:val="22"/>
          <w:lang w:val="en-GB" w:eastAsia="zh-CN"/>
        </w:rPr>
        <w:t>Available</w:t>
      </w:r>
      <w:r w:rsidRPr="00865CAF">
        <w:rPr>
          <w:rFonts w:eastAsia="SimSun" w:cs="Times New Roman"/>
          <w:noProof/>
          <w:sz w:val="22"/>
          <w:lang w:val="en-GB" w:eastAsia="zh-CN"/>
        </w:rPr>
        <w:t>: 27. október 2019.].</w:t>
      </w:r>
    </w:p>
    <w:p w14:paraId="645E6E5E" w14:textId="54A64171" w:rsidR="00AB5C6F" w:rsidRPr="00865CAF" w:rsidRDefault="00AB5C6F" w:rsidP="00AB5C6F">
      <w:pPr>
        <w:pStyle w:val="Irodalomjegyzk"/>
        <w:spacing w:before="120" w:after="120"/>
        <w:ind w:left="284" w:hanging="284"/>
        <w:rPr>
          <w:rFonts w:eastAsia="SimSun" w:cs="Times New Roman"/>
          <w:noProof/>
          <w:sz w:val="22"/>
          <w:lang w:val="en-GB" w:eastAsia="zh-CN"/>
        </w:rPr>
      </w:pPr>
      <w:r w:rsidRPr="00865CAF">
        <w:rPr>
          <w:rFonts w:eastAsia="SimSun" w:cs="Times New Roman"/>
          <w:noProof/>
          <w:sz w:val="22"/>
          <w:lang w:val="en-GB" w:eastAsia="zh-CN"/>
        </w:rPr>
        <w:t xml:space="preserve">ifj. Kistelegdi István: Hazánk első energia-pozitív ipari és irodaépülete - Komló 2012: Link: </w:t>
      </w:r>
      <w:hyperlink r:id="rId11" w:history="1">
        <w:r w:rsidRPr="00865CAF">
          <w:rPr>
            <w:rFonts w:eastAsia="SimSun" w:cs="Times New Roman"/>
            <w:noProof/>
            <w:sz w:val="22"/>
            <w:lang w:val="en-GB" w:eastAsia="zh-CN"/>
          </w:rPr>
          <w:t>https://energiadesign.hu/cikk/projektek/hazank-elso-energia-pozitiv-ipari-es-irodaepulete-komlo-2012-1</w:t>
        </w:r>
      </w:hyperlink>
    </w:p>
    <w:p w14:paraId="15BCEADC" w14:textId="1A2D5536" w:rsidR="00AB5C6F" w:rsidRPr="00865CAF" w:rsidRDefault="00AB5C6F" w:rsidP="00AB5C6F">
      <w:pPr>
        <w:spacing w:before="120" w:after="120"/>
        <w:ind w:left="284" w:hanging="284"/>
        <w:rPr>
          <w:noProof/>
          <w:sz w:val="22"/>
          <w:lang w:val="en-GB"/>
        </w:rPr>
      </w:pPr>
      <w:r w:rsidRPr="00865CAF">
        <w:rPr>
          <w:noProof/>
          <w:sz w:val="22"/>
          <w:lang w:val="en-GB"/>
        </w:rPr>
        <w:t xml:space="preserve">A „kevesebb” a jövő megoldása! – low-tech épületek high-tech tervezéssel, </w:t>
      </w:r>
      <w:hyperlink r:id="rId12" w:history="1">
        <w:r w:rsidRPr="00865CAF">
          <w:rPr>
            <w:noProof/>
            <w:sz w:val="22"/>
            <w:lang w:val="en-GB"/>
          </w:rPr>
          <w:t>https://energiaoldal.hu/a-kevesebb-a-jovo-megoldasa-low-tech-epuletek-high-tech-tervezessel/</w:t>
        </w:r>
      </w:hyperlink>
    </w:p>
    <w:p w14:paraId="2DB31C4B" w14:textId="5C6FCEFA" w:rsidR="00F17B89" w:rsidRDefault="00AB5C6F" w:rsidP="00865CAF">
      <w:pPr>
        <w:spacing w:before="120" w:after="120"/>
        <w:ind w:left="284" w:hanging="284"/>
        <w:rPr>
          <w:noProof/>
          <w:lang w:val="en-GB"/>
        </w:rPr>
      </w:pPr>
      <w:r w:rsidRPr="00865CAF">
        <w:rPr>
          <w:noProof/>
          <w:sz w:val="22"/>
          <w:lang w:val="en-GB"/>
        </w:rPr>
        <w:t>Manfred Hegger, Caroline Fafflok, Johannes Hegger, Isabell Passig: Aktivhaus The Reference Work, From Passivhaus to Energy-Plus House, 2016, Verlag D. W. Callwey GmbH &amp; Co. KG, Munich. Genehmigte Lizenzausgabe für Birkhäuser Verlag GmbH., pp. 48.-49., ISBN 978-3- 03821-643-8</w:t>
      </w:r>
      <w:r w:rsidR="00C141DE" w:rsidRPr="00CA258B">
        <w:rPr>
          <w:noProof/>
          <w:lang w:val="en-GB"/>
        </w:rPr>
        <w:fldChar w:fldCharType="end"/>
      </w:r>
    </w:p>
    <w:p w14:paraId="48643CFD" w14:textId="48848C87" w:rsidR="00A705CF" w:rsidRDefault="00A705CF" w:rsidP="00865CAF">
      <w:pPr>
        <w:spacing w:before="120" w:after="120"/>
        <w:ind w:left="284" w:hanging="284"/>
        <w:rPr>
          <w:noProof/>
          <w:lang w:val="en-GB"/>
        </w:rPr>
      </w:pPr>
      <w:bookmarkStart w:id="0" w:name="_GoBack"/>
      <w:bookmarkEnd w:id="0"/>
    </w:p>
    <w:sectPr w:rsidR="00A705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4652A" w14:textId="77777777" w:rsidR="003138CC" w:rsidRDefault="003138CC">
      <w:r>
        <w:separator/>
      </w:r>
    </w:p>
  </w:endnote>
  <w:endnote w:type="continuationSeparator" w:id="0">
    <w:p w14:paraId="3647CB22" w14:textId="77777777" w:rsidR="003138CC" w:rsidRDefault="003138CC">
      <w:r>
        <w:continuationSeparator/>
      </w:r>
    </w:p>
  </w:endnote>
  <w:endnote w:type="continuationNotice" w:id="1">
    <w:p w14:paraId="2EAB7782" w14:textId="77777777" w:rsidR="003138CC" w:rsidRDefault="00313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B97F" w14:textId="77777777" w:rsidR="00CA258B" w:rsidRDefault="00CA25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F380" w14:textId="77777777" w:rsidR="00CA258B" w:rsidRDefault="00CA258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0EEA" w14:textId="77777777" w:rsidR="00CA258B" w:rsidRDefault="00CA25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56BD" w14:textId="77777777" w:rsidR="003138CC" w:rsidRDefault="003138CC">
      <w:r>
        <w:separator/>
      </w:r>
    </w:p>
  </w:footnote>
  <w:footnote w:type="continuationSeparator" w:id="0">
    <w:p w14:paraId="2B10D50E" w14:textId="77777777" w:rsidR="003138CC" w:rsidRDefault="003138CC">
      <w:r>
        <w:continuationSeparator/>
      </w:r>
    </w:p>
  </w:footnote>
  <w:footnote w:type="continuationNotice" w:id="1">
    <w:p w14:paraId="4E1F927F" w14:textId="77777777" w:rsidR="003138CC" w:rsidRDefault="003138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18E4" w14:textId="77777777" w:rsidR="00045DD5" w:rsidRDefault="00045DD5">
    <w:pPr>
      <w:pStyle w:val="lfej"/>
    </w:pPr>
  </w:p>
  <w:p w14:paraId="4865C848" w14:textId="77777777" w:rsidR="008846B7" w:rsidRDefault="00A46E8D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B31" w14:textId="77777777" w:rsidR="00B57FD3" w:rsidRDefault="00B57FD3">
    <w:pPr>
      <w:pStyle w:val="lfej"/>
    </w:pPr>
  </w:p>
  <w:p w14:paraId="3FB5125E" w14:textId="77777777" w:rsidR="008846B7" w:rsidRDefault="00A46E8D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C9DC" w14:textId="77777777" w:rsidR="00045DD5" w:rsidRPr="00045DD5" w:rsidRDefault="00B01496" w:rsidP="00751562">
    <w:pPr>
      <w:pStyle w:val="lfej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7AADBD4B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DD5" w:rsidRPr="00045DD5">
      <w:rPr>
        <w:b/>
        <w:bCs/>
        <w:sz w:val="20"/>
        <w:szCs w:val="20"/>
      </w:rPr>
      <w:t>The InnoRenew CoE International Conference 2020</w:t>
    </w:r>
  </w:p>
  <w:p w14:paraId="1F12E1ED" w14:textId="77777777" w:rsidR="00045DD5" w:rsidRPr="00045DD5" w:rsidRDefault="00045DD5" w:rsidP="00751562">
    <w:pPr>
      <w:pStyle w:val="lfej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</w:t>
    </w:r>
    <w:r w:rsidR="00751562">
      <w:rPr>
        <w:bCs/>
        <w:i/>
        <w:iCs/>
        <w:sz w:val="20"/>
        <w:szCs w:val="20"/>
      </w:rPr>
      <w:t xml:space="preserve"> </w:t>
    </w:r>
    <w:r w:rsidRPr="00045DD5">
      <w:rPr>
        <w:bCs/>
        <w:i/>
        <w:iCs/>
        <w:sz w:val="20"/>
        <w:szCs w:val="20"/>
      </w:rPr>
      <w:t>buildings through renewable materials</w:t>
    </w:r>
  </w:p>
  <w:p w14:paraId="3272153E" w14:textId="43DF0F13" w:rsidR="00B57FD3" w:rsidRDefault="00F17B89" w:rsidP="00751562">
    <w:pPr>
      <w:pStyle w:val="lfej"/>
      <w:tabs>
        <w:tab w:val="left" w:pos="2268"/>
      </w:tabs>
    </w:pPr>
    <w:r>
      <w:tab/>
    </w:r>
    <w:r w:rsidR="00045DD5">
      <w:rPr>
        <w:sz w:val="20"/>
        <w:szCs w:val="20"/>
      </w:rPr>
      <w:t>Koper</w:t>
    </w:r>
    <w:r>
      <w:rPr>
        <w:sz w:val="20"/>
        <w:szCs w:val="20"/>
      </w:rPr>
      <w:t xml:space="preserve">, </w:t>
    </w:r>
    <w:r w:rsidR="00045DD5">
      <w:rPr>
        <w:sz w:val="20"/>
        <w:szCs w:val="20"/>
      </w:rPr>
      <w:t>Slovenia</w:t>
    </w:r>
    <w:r w:rsidR="00611342">
      <w:rPr>
        <w:sz w:val="20"/>
        <w:szCs w:val="20"/>
      </w:rPr>
      <w:t xml:space="preserve"> |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27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March</w:t>
    </w:r>
    <w:r>
      <w:rPr>
        <w:sz w:val="20"/>
        <w:szCs w:val="20"/>
      </w:rPr>
      <w:t xml:space="preserve"> 20</w:t>
    </w:r>
    <w:r w:rsidR="00045DD5">
      <w:rPr>
        <w:sz w:val="20"/>
        <w:szCs w:val="20"/>
      </w:rPr>
      <w:t>20</w:t>
    </w:r>
  </w:p>
  <w:p w14:paraId="5DA5C4B0" w14:textId="77777777" w:rsidR="008846B7" w:rsidRDefault="00A46E8D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96"/>
    <w:rsid w:val="00020874"/>
    <w:rsid w:val="00045DD5"/>
    <w:rsid w:val="000A2278"/>
    <w:rsid w:val="000E3EF9"/>
    <w:rsid w:val="000E7A79"/>
    <w:rsid w:val="001B10FA"/>
    <w:rsid w:val="0022072F"/>
    <w:rsid w:val="00250327"/>
    <w:rsid w:val="002A4E38"/>
    <w:rsid w:val="003138CC"/>
    <w:rsid w:val="003258D1"/>
    <w:rsid w:val="00463F1B"/>
    <w:rsid w:val="00470C84"/>
    <w:rsid w:val="004A45BC"/>
    <w:rsid w:val="004D76A4"/>
    <w:rsid w:val="00574A27"/>
    <w:rsid w:val="00611342"/>
    <w:rsid w:val="006227D2"/>
    <w:rsid w:val="00631A80"/>
    <w:rsid w:val="00640719"/>
    <w:rsid w:val="006922BB"/>
    <w:rsid w:val="006A2C85"/>
    <w:rsid w:val="00734F85"/>
    <w:rsid w:val="00751562"/>
    <w:rsid w:val="00813F51"/>
    <w:rsid w:val="00816B01"/>
    <w:rsid w:val="00841EF7"/>
    <w:rsid w:val="00865CAF"/>
    <w:rsid w:val="008846B7"/>
    <w:rsid w:val="00934AF8"/>
    <w:rsid w:val="009822CD"/>
    <w:rsid w:val="009D7944"/>
    <w:rsid w:val="00A46E8D"/>
    <w:rsid w:val="00A705CF"/>
    <w:rsid w:val="00AB5C6F"/>
    <w:rsid w:val="00AE280C"/>
    <w:rsid w:val="00B01496"/>
    <w:rsid w:val="00B57FD3"/>
    <w:rsid w:val="00B672C5"/>
    <w:rsid w:val="00B72872"/>
    <w:rsid w:val="00BC3ACD"/>
    <w:rsid w:val="00C141DE"/>
    <w:rsid w:val="00C20F91"/>
    <w:rsid w:val="00CA258B"/>
    <w:rsid w:val="00D52212"/>
    <w:rsid w:val="00D56DBE"/>
    <w:rsid w:val="00D77527"/>
    <w:rsid w:val="00DA008B"/>
    <w:rsid w:val="00E027A2"/>
    <w:rsid w:val="00E47876"/>
    <w:rsid w:val="00E93DD2"/>
    <w:rsid w:val="00F00CCE"/>
    <w:rsid w:val="00F14F3F"/>
    <w:rsid w:val="00F17B89"/>
    <w:rsid w:val="00F25519"/>
    <w:rsid w:val="00F2582B"/>
    <w:rsid w:val="00F3557A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adpis"/>
    <w:next w:val="Szvegtrzs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Oldalszm">
    <w:name w:val="page number"/>
    <w:basedOn w:val="Fuentedeprrafopredeter"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customStyle="1" w:styleId="Nadpis">
    <w:name w:val="Nadpis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"/>
    <w:pPr>
      <w:suppressLineNumbers/>
    </w:pPr>
  </w:style>
  <w:style w:type="paragraph" w:customStyle="1" w:styleId="AbstractTitle">
    <w:name w:val="Abstract Title"/>
    <w:basedOn w:val="Norm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l"/>
    <w:pPr>
      <w:spacing w:before="240"/>
      <w:jc w:val="center"/>
    </w:pPr>
    <w:rPr>
      <w:b/>
    </w:rPr>
  </w:style>
  <w:style w:type="paragraph" w:customStyle="1" w:styleId="Affiliation">
    <w:name w:val="Affiliation"/>
    <w:basedOn w:val="Norm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l"/>
    <w:pPr>
      <w:spacing w:before="227"/>
    </w:pPr>
    <w:rPr>
      <w:i/>
      <w:sz w:val="22"/>
    </w:rPr>
  </w:style>
  <w:style w:type="paragraph" w:customStyle="1" w:styleId="Abstract">
    <w:name w:val="Abstract"/>
    <w:basedOn w:val="Norml"/>
    <w:pPr>
      <w:spacing w:before="283"/>
      <w:jc w:val="both"/>
    </w:pPr>
    <w:rPr>
      <w:i/>
      <w:sz w:val="2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Cmsor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Cmsor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l"/>
    <w:next w:val="Norm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Listaconvietas">
    <w:name w:val="Lista con viñetas"/>
    <w:basedOn w:val="Norm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Szvegtrzs"/>
  </w:style>
  <w:style w:type="paragraph" w:customStyle="1" w:styleId="Textbubliny">
    <w:name w:val="Text bubliny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342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734F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4F8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4F85"/>
    <w:rPr>
      <w:rFonts w:eastAsia="SimSu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4F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4F85"/>
    <w:rPr>
      <w:rFonts w:eastAsia="SimSun"/>
      <w:b/>
      <w:bCs/>
      <w:lang w:eastAsia="zh-CN"/>
    </w:rPr>
  </w:style>
  <w:style w:type="paragraph" w:styleId="Irodalomjegyzk">
    <w:name w:val="Bibliography"/>
    <w:basedOn w:val="Norml"/>
    <w:next w:val="Norml"/>
    <w:uiPriority w:val="37"/>
    <w:unhideWhenUsed/>
    <w:rsid w:val="00AB5C6F"/>
    <w:pPr>
      <w:tabs>
        <w:tab w:val="left" w:pos="284"/>
      </w:tabs>
      <w:ind w:firstLine="284"/>
      <w:jc w:val="both"/>
    </w:pPr>
    <w:rPr>
      <w:rFonts w:eastAsiaTheme="minorEastAsia" w:cstheme="minorBid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ergiaoldal.hu/a-kevesebb-a-jovo-megoldasa-low-tech-epuletek-high-tech-tervezesse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ergiadesign.hu/cikk/projektek/hazank-elso-energia-pozitiv-ipari-es-irodaepulete-komlo-2012-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BB248B-DA3A-4A0D-85C9-A9B834C9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Windows User</cp:lastModifiedBy>
  <cp:revision>2</cp:revision>
  <cp:lastPrinted>2014-01-17T10:40:00Z</cp:lastPrinted>
  <dcterms:created xsi:type="dcterms:W3CDTF">2019-11-04T16:47:00Z</dcterms:created>
  <dcterms:modified xsi:type="dcterms:W3CDTF">2019-11-04T16:47:00Z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