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FDADDF" w14:textId="60F74398" w:rsidR="00B57FD3" w:rsidRPr="00CA258B" w:rsidRDefault="00E1652F" w:rsidP="00470C84">
      <w:pPr>
        <w:pStyle w:val="AbstractTitle"/>
        <w:rPr>
          <w:bCs/>
          <w:lang w:val="en-GB"/>
        </w:rPr>
      </w:pPr>
      <w:r w:rsidRPr="00E1652F">
        <w:rPr>
          <w:lang w:val="en-GB"/>
        </w:rPr>
        <w:t xml:space="preserve">Appreciation/acceptance of traditional and modern appearance of materials and products by users </w:t>
      </w:r>
    </w:p>
    <w:p w14:paraId="39041DED" w14:textId="77777777" w:rsidR="00B57FD3" w:rsidRPr="00CA258B" w:rsidRDefault="00B57FD3">
      <w:pPr>
        <w:pStyle w:val="Author"/>
        <w:spacing w:before="0"/>
        <w:rPr>
          <w:lang w:val="en-GB"/>
        </w:rPr>
      </w:pPr>
    </w:p>
    <w:p w14:paraId="6DFCE5BC" w14:textId="784EB2A4" w:rsidR="00B57FD3" w:rsidRPr="00CA258B" w:rsidRDefault="00885758">
      <w:pPr>
        <w:pStyle w:val="Author"/>
        <w:spacing w:before="0"/>
        <w:rPr>
          <w:b w:val="0"/>
          <w:vertAlign w:val="superscript"/>
          <w:lang w:val="en-GB"/>
        </w:rPr>
      </w:pPr>
      <w:r w:rsidRPr="00CA258B">
        <w:rPr>
          <w:lang w:val="en-GB"/>
        </w:rPr>
        <w:t>*</w:t>
      </w:r>
      <w:r w:rsidR="00E1652F">
        <w:rPr>
          <w:lang w:val="en-GB"/>
        </w:rPr>
        <w:t>Veronika Kotradyová</w:t>
      </w:r>
      <w:r w:rsidR="00F17B89" w:rsidRPr="00CA258B">
        <w:rPr>
          <w:b w:val="0"/>
          <w:vertAlign w:val="superscript"/>
          <w:lang w:val="en-GB"/>
        </w:rPr>
        <w:t>1</w:t>
      </w:r>
      <w:r w:rsidR="00C141DE" w:rsidRPr="00CA258B">
        <w:rPr>
          <w:b w:val="0"/>
          <w:vertAlign w:val="superscript"/>
          <w:lang w:val="en-GB"/>
        </w:rPr>
        <w:t>*</w:t>
      </w:r>
    </w:p>
    <w:p w14:paraId="1A0658EE" w14:textId="77777777" w:rsidR="00B57FD3" w:rsidRPr="00CA258B" w:rsidRDefault="00B57FD3">
      <w:pPr>
        <w:pStyle w:val="Author"/>
        <w:spacing w:before="0"/>
        <w:rPr>
          <w:b w:val="0"/>
          <w:vertAlign w:val="superscript"/>
          <w:lang w:val="en-GB"/>
        </w:rPr>
      </w:pPr>
    </w:p>
    <w:p w14:paraId="64AAFE39" w14:textId="77777777" w:rsidR="00E1652F" w:rsidRDefault="00F17B89">
      <w:pPr>
        <w:pStyle w:val="Affiliation"/>
        <w:spacing w:before="0"/>
        <w:rPr>
          <w:lang w:val="en-GB"/>
        </w:rPr>
      </w:pPr>
      <w:r w:rsidRPr="00CA258B">
        <w:rPr>
          <w:vertAlign w:val="superscript"/>
          <w:lang w:val="en-GB"/>
        </w:rPr>
        <w:t>1</w:t>
      </w:r>
      <w:r w:rsidRPr="00CA258B">
        <w:rPr>
          <w:lang w:val="en-GB"/>
        </w:rPr>
        <w:t xml:space="preserve"> </w:t>
      </w:r>
      <w:r w:rsidR="00E1652F">
        <w:rPr>
          <w:lang w:val="en-GB"/>
        </w:rPr>
        <w:t xml:space="preserve">Faculty of Architecture, Slovak University of Technology in Bratislava, </w:t>
      </w:r>
      <w:proofErr w:type="spellStart"/>
      <w:r w:rsidR="00E1652F">
        <w:rPr>
          <w:lang w:val="en-GB"/>
        </w:rPr>
        <w:t>Námestie</w:t>
      </w:r>
      <w:proofErr w:type="spellEnd"/>
      <w:r w:rsidR="00E1652F">
        <w:rPr>
          <w:lang w:val="en-GB"/>
        </w:rPr>
        <w:t xml:space="preserve"> </w:t>
      </w:r>
      <w:proofErr w:type="spellStart"/>
      <w:r w:rsidR="00E1652F">
        <w:rPr>
          <w:lang w:val="en-GB"/>
        </w:rPr>
        <w:t>Slobody</w:t>
      </w:r>
      <w:proofErr w:type="spellEnd"/>
      <w:r w:rsidR="00E1652F">
        <w:rPr>
          <w:lang w:val="en-GB"/>
        </w:rPr>
        <w:t xml:space="preserve"> 19, </w:t>
      </w:r>
    </w:p>
    <w:p w14:paraId="008E7137" w14:textId="0EE7B14B" w:rsidR="00B57FD3" w:rsidRPr="00CA258B" w:rsidRDefault="00E1652F">
      <w:pPr>
        <w:pStyle w:val="Affiliation"/>
        <w:spacing w:before="0"/>
        <w:rPr>
          <w:vertAlign w:val="superscript"/>
          <w:lang w:val="en-GB"/>
        </w:rPr>
      </w:pPr>
      <w:r>
        <w:rPr>
          <w:lang w:val="en-GB"/>
        </w:rPr>
        <w:t>812 45 Bratislava, Slovakia</w:t>
      </w:r>
      <w:r w:rsidR="00C141DE" w:rsidRPr="00CA258B">
        <w:rPr>
          <w:szCs w:val="22"/>
          <w:lang w:val="en-GB"/>
        </w:rPr>
        <w:t xml:space="preserve">, </w:t>
      </w:r>
      <w:r>
        <w:rPr>
          <w:szCs w:val="22"/>
          <w:lang w:val="en-GB"/>
        </w:rPr>
        <w:t>kotradyova@fa.stuba.sk</w:t>
      </w:r>
    </w:p>
    <w:p w14:paraId="0BBDE7CC" w14:textId="73047BF1" w:rsidR="002F61C4" w:rsidRDefault="00E81294" w:rsidP="00470C84">
      <w:pPr>
        <w:pStyle w:val="AbstractBodyText"/>
        <w:rPr>
          <w:lang w:val="en-GB"/>
        </w:rPr>
      </w:pPr>
      <w:bookmarkStart w:id="0" w:name="_GoBack"/>
      <w:bookmarkEnd w:id="0"/>
      <w:r>
        <w:rPr>
          <w:lang w:val="en-GB"/>
        </w:rPr>
        <w:t xml:space="preserve">Paper deals with phenomena of </w:t>
      </w:r>
      <w:r w:rsidR="005D284F">
        <w:rPr>
          <w:lang w:val="en-GB"/>
        </w:rPr>
        <w:t xml:space="preserve">taste for modern or traditional approach by creating built environment and its elements with particular surfaces. It is related to the research </w:t>
      </w:r>
      <w:r w:rsidR="00885758">
        <w:rPr>
          <w:lang w:val="en-GB"/>
        </w:rPr>
        <w:t>project Identity-</w:t>
      </w:r>
      <w:r w:rsidR="005D284F">
        <w:rPr>
          <w:lang w:val="en-GB"/>
        </w:rPr>
        <w:t xml:space="preserve"> SK- common platform of design, a</w:t>
      </w:r>
      <w:r w:rsidR="002F61C4">
        <w:rPr>
          <w:lang w:val="en-GB"/>
        </w:rPr>
        <w:t xml:space="preserve">rchitecture and social sciences, where is a main goal to explore regional identity within socio-cultural sustainability and well-being and the possibilities of its transformation and interpretation in a modern society with its built environment. </w:t>
      </w:r>
      <w:r w:rsidR="002F61C4" w:rsidRPr="002F61C4">
        <w:rPr>
          <w:lang w:val="en-GB"/>
        </w:rPr>
        <w:t>Local identity can be understood as the essence of a cultural heritage and genius loci and plays a very important part in self-identification. Although there exist many research studies in field of ethnography, cultural anthropology, history and archaeology, they are very rarely available and understandable for architects, designers, investors, producers and services providers directly in the regions.</w:t>
      </w:r>
      <w:r w:rsidR="00885758">
        <w:rPr>
          <w:lang w:val="en-GB"/>
        </w:rPr>
        <w:t xml:space="preserve"> </w:t>
      </w:r>
      <w:r w:rsidR="002F61C4">
        <w:rPr>
          <w:lang w:val="en-GB"/>
        </w:rPr>
        <w:t xml:space="preserve">Solution can be found </w:t>
      </w:r>
      <w:r w:rsidR="002F61C4" w:rsidRPr="002F61C4">
        <w:rPr>
          <w:lang w:val="en-GB"/>
        </w:rPr>
        <w:t>in form of regional concepts for products and services, coming from interdisciplinary literature and field research and storytelling. First of all it is necessary to research about it, respect it, having a lot of respect and empathy by adding something new, use it with the context and telling stories, not to embed in misinterpretation and be stranded in many form of kitsch.</w:t>
      </w:r>
    </w:p>
    <w:p w14:paraId="091ED1C8" w14:textId="2394F85F" w:rsidR="002F61C4" w:rsidRDefault="002F61C4" w:rsidP="00470C84">
      <w:pPr>
        <w:pStyle w:val="AbstractBodyText"/>
        <w:rPr>
          <w:lang w:val="en-GB"/>
        </w:rPr>
      </w:pPr>
      <w:r w:rsidRPr="002F61C4">
        <w:rPr>
          <w:lang w:val="en-GB"/>
        </w:rPr>
        <w:t>In the research we are setting hypothesis that facing the elements having marks of regional identity create positive reaction by users - measurable with objective physiological parameters, observations and mapping  and subjectively through interviews and questionnaires. The objects that are being developed in the workshop will be further explored and tested regarding the preferences of respondents. The measure of decorativeness or simplicity is one of crucial issue. Also the topic of physiological reactions with EEG sensors of respondents while facing elements with local identity and built environment that has marks of local identity through environmental simulation</w:t>
      </w:r>
      <w:r>
        <w:rPr>
          <w:lang w:val="en-GB"/>
        </w:rPr>
        <w:t>s is being now further explored and will be presented.</w:t>
      </w:r>
    </w:p>
    <w:p w14:paraId="516A7EB5" w14:textId="00B9507D" w:rsidR="00C141DE" w:rsidRPr="00CA258B" w:rsidRDefault="00C141DE" w:rsidP="00470C84">
      <w:pPr>
        <w:pStyle w:val="AbstractBodyText"/>
        <w:rPr>
          <w:lang w:val="en-GB"/>
        </w:rPr>
      </w:pPr>
      <w:r w:rsidRPr="00CA258B">
        <w:rPr>
          <w:b/>
          <w:lang w:val="en-GB"/>
        </w:rPr>
        <w:t xml:space="preserve">Keywords: </w:t>
      </w:r>
      <w:r w:rsidR="00885758" w:rsidRPr="00885758">
        <w:rPr>
          <w:lang w:val="en-GB"/>
        </w:rPr>
        <w:t>regional identity, tradition, modern, well-being, built-environment</w:t>
      </w:r>
    </w:p>
    <w:p w14:paraId="7D8BCDFA" w14:textId="72C311E5" w:rsidR="009D7944" w:rsidRPr="00CA258B" w:rsidRDefault="009D7944" w:rsidP="00470C84">
      <w:pPr>
        <w:pStyle w:val="AbstractBodyText"/>
        <w:rPr>
          <w:lang w:val="en-GB"/>
        </w:rPr>
      </w:pPr>
      <w:r w:rsidRPr="00CA258B">
        <w:rPr>
          <w:b/>
          <w:lang w:val="en-GB"/>
        </w:rPr>
        <w:t xml:space="preserve">Acknowledgements: </w:t>
      </w:r>
      <w:r w:rsidR="00885758" w:rsidRPr="00885758">
        <w:rPr>
          <w:lang w:val="en-GB"/>
        </w:rPr>
        <w:t>This work was supported by project APVV 16-0567 Identity SK- common platform of design, architecture and social sciences</w:t>
      </w:r>
      <w:r w:rsidRPr="00CA258B">
        <w:rPr>
          <w:lang w:val="en-GB"/>
        </w:rPr>
        <w:t>.</w:t>
      </w:r>
    </w:p>
    <w:p w14:paraId="7769E30F" w14:textId="77777777" w:rsidR="00B57FD3" w:rsidRPr="00CA258B" w:rsidRDefault="00F17B89" w:rsidP="00C141DE">
      <w:pPr>
        <w:pStyle w:val="ReferencesTitle"/>
        <w:rPr>
          <w:lang w:val="en-GB"/>
        </w:rPr>
      </w:pPr>
      <w:r w:rsidRPr="00CA258B">
        <w:rPr>
          <w:lang w:val="en-GB"/>
        </w:rPr>
        <w:t xml:space="preserve">REFERENCES </w:t>
      </w:r>
    </w:p>
    <w:p w14:paraId="03388914" w14:textId="77777777" w:rsidR="00885758" w:rsidRPr="00885758" w:rsidRDefault="00885758" w:rsidP="00885758">
      <w:pPr>
        <w:pStyle w:val="Reference"/>
        <w:rPr>
          <w:lang w:val="en-GB"/>
        </w:rPr>
      </w:pPr>
      <w:proofErr w:type="spellStart"/>
      <w:r w:rsidRPr="00885758">
        <w:rPr>
          <w:lang w:val="en-GB"/>
        </w:rPr>
        <w:t>Prabhu</w:t>
      </w:r>
      <w:proofErr w:type="spellEnd"/>
      <w:r w:rsidRPr="00885758">
        <w:rPr>
          <w:lang w:val="en-GB"/>
        </w:rPr>
        <w:t xml:space="preserve">, K., 2014. Materials and Social Sustainability Materials Experience, Chapter 7, </w:t>
      </w:r>
    </w:p>
    <w:p w14:paraId="2AEF6ADB" w14:textId="77777777" w:rsidR="00885758" w:rsidRPr="00885758" w:rsidRDefault="00885758" w:rsidP="00885758">
      <w:pPr>
        <w:pStyle w:val="Reference"/>
        <w:rPr>
          <w:lang w:val="en-GB"/>
        </w:rPr>
      </w:pPr>
      <w:proofErr w:type="gramStart"/>
      <w:r w:rsidRPr="00885758">
        <w:rPr>
          <w:lang w:val="en-GB"/>
        </w:rPr>
        <w:t>in</w:t>
      </w:r>
      <w:proofErr w:type="gramEnd"/>
      <w:r w:rsidRPr="00885758">
        <w:rPr>
          <w:lang w:val="en-GB"/>
        </w:rPr>
        <w:t>: Fundamentals of Materials and Design, pp. 91-103, https://doi.org/10.1016/B978-0-08-099359-1.00007-2</w:t>
      </w:r>
    </w:p>
    <w:p w14:paraId="2DB31C4B" w14:textId="2D06ED26" w:rsidR="00F17B89" w:rsidRPr="00CA258B" w:rsidRDefault="00885758" w:rsidP="00470C84">
      <w:pPr>
        <w:pStyle w:val="Reference"/>
        <w:rPr>
          <w:lang w:val="en-GB"/>
        </w:rPr>
      </w:pPr>
      <w:r w:rsidRPr="00885758">
        <w:rPr>
          <w:lang w:val="en-GB"/>
        </w:rPr>
        <w:t>Hawkes, J., 2001. The fourth pillar of sustainability - Culture’s essential role in public planning, Common     Ground Publishing Pty Ltd, for the cultural development network Victoria</w:t>
      </w:r>
    </w:p>
    <w:sectPr w:rsidR="00F17B89" w:rsidRPr="00CA258B">
      <w:headerReference w:type="even" r:id="rId11"/>
      <w:headerReference w:type="default" r:id="rId12"/>
      <w:footerReference w:type="even" r:id="rId13"/>
      <w:footerReference w:type="default" r:id="rId14"/>
      <w:headerReference w:type="first" r:id="rId15"/>
      <w:footerReference w:type="first" r:id="rId16"/>
      <w:pgSz w:w="11906" w:h="16838"/>
      <w:pgMar w:top="1126" w:right="1418" w:bottom="1410" w:left="1418" w:header="7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E8E94" w14:textId="77777777" w:rsidR="00512C26" w:rsidRDefault="00512C26">
      <w:r>
        <w:separator/>
      </w:r>
    </w:p>
  </w:endnote>
  <w:endnote w:type="continuationSeparator" w:id="0">
    <w:p w14:paraId="6F67C322" w14:textId="77777777" w:rsidR="00512C26" w:rsidRDefault="00512C26">
      <w:r>
        <w:continuationSeparator/>
      </w:r>
    </w:p>
  </w:endnote>
  <w:endnote w:type="continuationNotice" w:id="1">
    <w:p w14:paraId="2BE5A3B0" w14:textId="77777777" w:rsidR="00512C26" w:rsidRDefault="00512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Arial"/>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7B97F" w14:textId="77777777" w:rsidR="00CA258B" w:rsidRDefault="00CA258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9F380" w14:textId="77777777" w:rsidR="00CA258B" w:rsidRDefault="00CA258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60EEA" w14:textId="77777777" w:rsidR="00CA258B" w:rsidRDefault="00CA258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B182D" w14:textId="77777777" w:rsidR="00512C26" w:rsidRDefault="00512C26">
      <w:r>
        <w:separator/>
      </w:r>
    </w:p>
  </w:footnote>
  <w:footnote w:type="continuationSeparator" w:id="0">
    <w:p w14:paraId="120BE7DE" w14:textId="77777777" w:rsidR="00512C26" w:rsidRDefault="00512C26">
      <w:r>
        <w:continuationSeparator/>
      </w:r>
    </w:p>
  </w:footnote>
  <w:footnote w:type="continuationNotice" w:id="1">
    <w:p w14:paraId="19E5A668" w14:textId="77777777" w:rsidR="00512C26" w:rsidRDefault="00512C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618E4" w14:textId="77777777" w:rsidR="00045DD5" w:rsidRDefault="00045DD5">
    <w:pPr>
      <w:pStyle w:val="Hlavika"/>
    </w:pPr>
  </w:p>
  <w:p w14:paraId="4865C848" w14:textId="77777777" w:rsidR="008846B7" w:rsidRDefault="00A46E8D">
    <w:r>
      <w:rPr>
        <w:noProof/>
        <w:lang w:eastAsia="en-US"/>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70B31" w14:textId="77777777" w:rsidR="00B57FD3" w:rsidRDefault="00B57FD3">
    <w:pPr>
      <w:pStyle w:val="Hlavika"/>
    </w:pPr>
  </w:p>
  <w:p w14:paraId="3FB5125E" w14:textId="77777777" w:rsidR="008846B7" w:rsidRDefault="00A46E8D">
    <w:r>
      <w:rPr>
        <w:noProof/>
        <w:lang w:eastAsia="en-US"/>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EC9DC" w14:textId="77777777" w:rsidR="00045DD5" w:rsidRPr="00045DD5" w:rsidRDefault="00B01496" w:rsidP="00751562">
    <w:pPr>
      <w:pStyle w:val="Hlavika"/>
      <w:tabs>
        <w:tab w:val="left" w:pos="2268"/>
        <w:tab w:val="left" w:pos="3119"/>
        <w:tab w:val="right" w:pos="9072"/>
      </w:tabs>
      <w:ind w:firstLine="2268"/>
      <w:jc w:val="both"/>
      <w:rPr>
        <w:b/>
        <w:bCs/>
        <w:sz w:val="20"/>
        <w:szCs w:val="20"/>
      </w:rPr>
    </w:pPr>
    <w:r w:rsidRPr="00045DD5">
      <w:rPr>
        <w:b/>
        <w:bCs/>
        <w:noProof/>
        <w:lang w:eastAsia="en-US"/>
      </w:rPr>
      <w:drawing>
        <wp:anchor distT="0" distB="0" distL="114935" distR="114935" simplePos="0" relativeHeight="251658243" behindDoc="0" locked="0" layoutInCell="1" allowOverlap="1" wp14:anchorId="535839C9" wp14:editId="7AADBD4B">
          <wp:simplePos x="0" y="0"/>
          <wp:positionH relativeFrom="column">
            <wp:posOffset>71795</wp:posOffset>
          </wp:positionH>
          <wp:positionV relativeFrom="paragraph">
            <wp:posOffset>-158026</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45DD5" w:rsidRPr="00045DD5">
      <w:rPr>
        <w:b/>
        <w:bCs/>
        <w:sz w:val="20"/>
        <w:szCs w:val="20"/>
      </w:rPr>
      <w:t>The InnoRenew CoE International Conference 2020</w:t>
    </w:r>
  </w:p>
  <w:p w14:paraId="1F12E1ED" w14:textId="77777777" w:rsidR="00045DD5" w:rsidRPr="00045DD5" w:rsidRDefault="00045DD5" w:rsidP="00751562">
    <w:pPr>
      <w:pStyle w:val="Hlavika"/>
      <w:tabs>
        <w:tab w:val="left" w:pos="2268"/>
        <w:tab w:val="left" w:pos="3119"/>
        <w:tab w:val="right" w:pos="9072"/>
      </w:tabs>
      <w:ind w:firstLine="2268"/>
      <w:jc w:val="both"/>
      <w:rPr>
        <w:bCs/>
        <w:i/>
        <w:iCs/>
        <w:sz w:val="20"/>
        <w:szCs w:val="20"/>
      </w:rPr>
    </w:pPr>
    <w:r w:rsidRPr="00045DD5">
      <w:rPr>
        <w:bCs/>
        <w:i/>
        <w:iCs/>
        <w:sz w:val="20"/>
        <w:szCs w:val="20"/>
      </w:rPr>
      <w:t>Integrating sustainability and health in</w:t>
    </w:r>
    <w:r w:rsidR="00751562">
      <w:rPr>
        <w:bCs/>
        <w:i/>
        <w:iCs/>
        <w:sz w:val="20"/>
        <w:szCs w:val="20"/>
      </w:rPr>
      <w:t xml:space="preserve"> </w:t>
    </w:r>
    <w:r w:rsidRPr="00045DD5">
      <w:rPr>
        <w:bCs/>
        <w:i/>
        <w:iCs/>
        <w:sz w:val="20"/>
        <w:szCs w:val="20"/>
      </w:rPr>
      <w:t>buildings through renewable materials</w:t>
    </w:r>
  </w:p>
  <w:p w14:paraId="3272153E" w14:textId="43DF0F13" w:rsidR="00B57FD3" w:rsidRDefault="00F17B89" w:rsidP="00751562">
    <w:pPr>
      <w:pStyle w:val="Hlavika"/>
      <w:tabs>
        <w:tab w:val="left" w:pos="2268"/>
      </w:tabs>
    </w:pPr>
    <w:r>
      <w:tab/>
    </w:r>
    <w:r w:rsidR="00045DD5">
      <w:rPr>
        <w:sz w:val="20"/>
        <w:szCs w:val="20"/>
      </w:rPr>
      <w:t>Koper</w:t>
    </w:r>
    <w:r>
      <w:rPr>
        <w:sz w:val="20"/>
        <w:szCs w:val="20"/>
      </w:rPr>
      <w:t xml:space="preserve">, </w:t>
    </w:r>
    <w:r w:rsidR="00045DD5">
      <w:rPr>
        <w:sz w:val="20"/>
        <w:szCs w:val="20"/>
      </w:rPr>
      <w:t>Slovenia</w:t>
    </w:r>
    <w:r w:rsidR="00611342">
      <w:rPr>
        <w:sz w:val="20"/>
        <w:szCs w:val="20"/>
      </w:rPr>
      <w:t xml:space="preserve"> |</w:t>
    </w:r>
    <w:r>
      <w:rPr>
        <w:sz w:val="20"/>
        <w:szCs w:val="20"/>
      </w:rPr>
      <w:t xml:space="preserve"> </w:t>
    </w:r>
    <w:r w:rsidR="00045DD5">
      <w:rPr>
        <w:sz w:val="20"/>
        <w:szCs w:val="20"/>
      </w:rPr>
      <w:t>27</w:t>
    </w:r>
    <w:r>
      <w:rPr>
        <w:sz w:val="20"/>
        <w:szCs w:val="20"/>
      </w:rPr>
      <w:t xml:space="preserve"> </w:t>
    </w:r>
    <w:r w:rsidR="00045DD5">
      <w:rPr>
        <w:sz w:val="20"/>
        <w:szCs w:val="20"/>
      </w:rPr>
      <w:t>March</w:t>
    </w:r>
    <w:r>
      <w:rPr>
        <w:sz w:val="20"/>
        <w:szCs w:val="20"/>
      </w:rPr>
      <w:t xml:space="preserve"> 20</w:t>
    </w:r>
    <w:r w:rsidR="00045DD5">
      <w:rPr>
        <w:sz w:val="20"/>
        <w:szCs w:val="20"/>
      </w:rPr>
      <w:t>20</w:t>
    </w:r>
  </w:p>
  <w:p w14:paraId="5DA5C4B0" w14:textId="77777777" w:rsidR="008846B7" w:rsidRDefault="00A46E8D">
    <w:r>
      <w:rPr>
        <w:noProof/>
        <w:lang w:eastAsia="en-US"/>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Nadpis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96"/>
    <w:rsid w:val="00020874"/>
    <w:rsid w:val="00045DD5"/>
    <w:rsid w:val="000E3EF9"/>
    <w:rsid w:val="001B10FA"/>
    <w:rsid w:val="002F61C4"/>
    <w:rsid w:val="00463F1B"/>
    <w:rsid w:val="00470C84"/>
    <w:rsid w:val="004D76A4"/>
    <w:rsid w:val="00512C26"/>
    <w:rsid w:val="00574A27"/>
    <w:rsid w:val="005D284F"/>
    <w:rsid w:val="00611342"/>
    <w:rsid w:val="00631A80"/>
    <w:rsid w:val="00640719"/>
    <w:rsid w:val="006922BB"/>
    <w:rsid w:val="006A2C85"/>
    <w:rsid w:val="00734F85"/>
    <w:rsid w:val="00751562"/>
    <w:rsid w:val="008846B7"/>
    <w:rsid w:val="00885758"/>
    <w:rsid w:val="009D7944"/>
    <w:rsid w:val="00A46E8D"/>
    <w:rsid w:val="00AE280C"/>
    <w:rsid w:val="00B01496"/>
    <w:rsid w:val="00B57FD3"/>
    <w:rsid w:val="00B672C5"/>
    <w:rsid w:val="00C141DE"/>
    <w:rsid w:val="00C20F91"/>
    <w:rsid w:val="00CA258B"/>
    <w:rsid w:val="00D52212"/>
    <w:rsid w:val="00D77527"/>
    <w:rsid w:val="00DA008B"/>
    <w:rsid w:val="00E1652F"/>
    <w:rsid w:val="00E47876"/>
    <w:rsid w:val="00E81294"/>
    <w:rsid w:val="00E93DD2"/>
    <w:rsid w:val="00F00CCE"/>
    <w:rsid w:val="00F14F3F"/>
    <w:rsid w:val="00F17B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eastAsia="SimSun"/>
      <w:sz w:val="24"/>
      <w:szCs w:val="24"/>
      <w:lang w:eastAsia="zh-CN"/>
    </w:rPr>
  </w:style>
  <w:style w:type="paragraph" w:styleId="Nadpis1">
    <w:name w:val="heading 1"/>
    <w:basedOn w:val="Normlny"/>
    <w:next w:val="Normlny"/>
    <w:qFormat/>
    <w:pPr>
      <w:keepNext/>
      <w:spacing w:before="240" w:after="60"/>
      <w:outlineLvl w:val="0"/>
    </w:pPr>
    <w:rPr>
      <w:rFonts w:ascii="Arial" w:hAnsi="Arial" w:cs="Arial"/>
      <w:b/>
      <w:bCs/>
      <w:kern w:val="1"/>
      <w:sz w:val="32"/>
      <w:szCs w:val="32"/>
    </w:rPr>
  </w:style>
  <w:style w:type="paragraph" w:styleId="Nadpis2">
    <w:name w:val="heading 2"/>
    <w:basedOn w:val="Normlny"/>
    <w:next w:val="Normlny"/>
    <w:qFormat/>
    <w:pPr>
      <w:keepNext/>
      <w:spacing w:before="240" w:after="60"/>
      <w:outlineLvl w:val="1"/>
    </w:pPr>
    <w:rPr>
      <w:rFonts w:ascii="Arial" w:hAnsi="Arial" w:cs="Arial"/>
      <w:b/>
      <w:bCs/>
      <w:i/>
      <w:iCs/>
      <w:sz w:val="28"/>
      <w:szCs w:val="28"/>
    </w:rPr>
  </w:style>
  <w:style w:type="paragraph" w:styleId="Nadpis4">
    <w:name w:val="heading 4"/>
    <w:basedOn w:val="Nadpis"/>
    <w:next w:val="Zkladntext"/>
    <w:qFormat/>
    <w:pPr>
      <w:numPr>
        <w:ilvl w:val="3"/>
        <w:numId w:val="2"/>
      </w:numPr>
      <w:outlineLvl w:val="3"/>
    </w:pPr>
    <w:rPr>
      <w:rFonts w:ascii="Times New Roman" w:hAnsi="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slostrany">
    <w:name w:val="page number"/>
    <w:basedOn w:val="Fuentedeprrafopredeter"/>
  </w:style>
  <w:style w:type="character" w:styleId="Hypertextovprepojeni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lny"/>
    <w:next w:val="Zkladntext"/>
    <w:pPr>
      <w:keepNext/>
      <w:spacing w:before="240" w:after="120"/>
    </w:pPr>
    <w:rPr>
      <w:rFonts w:ascii="Liberation Sans" w:eastAsia="Droid Sans Fallback" w:hAnsi="Liberation Sans" w:cs="FreeSans"/>
      <w:sz w:val="28"/>
      <w:szCs w:val="28"/>
    </w:rPr>
  </w:style>
  <w:style w:type="paragraph" w:styleId="Zkladntext">
    <w:name w:val="Body Text"/>
    <w:basedOn w:val="Normlny"/>
    <w:pPr>
      <w:spacing w:after="120"/>
    </w:pPr>
  </w:style>
  <w:style w:type="paragraph" w:styleId="Zoznam">
    <w:name w:val="List"/>
    <w:basedOn w:val="Zkladntext"/>
  </w:style>
  <w:style w:type="paragraph" w:styleId="Popis">
    <w:name w:val="caption"/>
    <w:basedOn w:val="Normlny"/>
    <w:qFormat/>
    <w:pPr>
      <w:suppressLineNumbers/>
      <w:spacing w:before="120" w:after="120"/>
    </w:pPr>
    <w:rPr>
      <w:rFonts w:cs="FreeSans"/>
      <w:i/>
      <w:iCs/>
    </w:rPr>
  </w:style>
  <w:style w:type="paragraph" w:customStyle="1" w:styleId="Index">
    <w:name w:val="Index"/>
    <w:basedOn w:val="Normlny"/>
    <w:pPr>
      <w:suppressLineNumbers/>
    </w:pPr>
    <w:rPr>
      <w:rFonts w:cs="FreeSans"/>
    </w:rPr>
  </w:style>
  <w:style w:type="paragraph" w:customStyle="1" w:styleId="Nadpis">
    <w:name w:val="Nadpis"/>
    <w:basedOn w:val="Normlny"/>
    <w:next w:val="Zkladntext"/>
    <w:pPr>
      <w:keepNext/>
      <w:spacing w:before="240" w:after="120"/>
    </w:pPr>
    <w:rPr>
      <w:rFonts w:ascii="Arial" w:eastAsia="DejaVu Sans" w:hAnsi="Arial" w:cs="DejaVu Sans"/>
      <w:sz w:val="28"/>
      <w:szCs w:val="28"/>
    </w:rPr>
  </w:style>
  <w:style w:type="paragraph" w:customStyle="1" w:styleId="Titulek">
    <w:name w:val="Titulek"/>
    <w:basedOn w:val="Normlny"/>
    <w:pPr>
      <w:suppressLineNumbers/>
      <w:spacing w:before="120" w:after="120"/>
    </w:pPr>
    <w:rPr>
      <w:i/>
      <w:iCs/>
    </w:rPr>
  </w:style>
  <w:style w:type="paragraph" w:customStyle="1" w:styleId="Rejstk">
    <w:name w:val="Rejstřík"/>
    <w:basedOn w:val="Normlny"/>
    <w:pPr>
      <w:suppressLineNumbers/>
    </w:pPr>
  </w:style>
  <w:style w:type="paragraph" w:customStyle="1" w:styleId="AbstractTitle">
    <w:name w:val="Abstract Title"/>
    <w:basedOn w:val="Normlny"/>
    <w:next w:val="Author"/>
    <w:rsid w:val="00470C84"/>
    <w:pPr>
      <w:spacing w:before="567"/>
      <w:jc w:val="center"/>
    </w:pPr>
    <w:rPr>
      <w:rFonts w:eastAsia="Times New Roman"/>
      <w:b/>
      <w:sz w:val="28"/>
    </w:rPr>
  </w:style>
  <w:style w:type="paragraph" w:customStyle="1" w:styleId="Author">
    <w:name w:val="Author"/>
    <w:basedOn w:val="Normlny"/>
    <w:pPr>
      <w:spacing w:before="240"/>
      <w:jc w:val="center"/>
    </w:pPr>
    <w:rPr>
      <w:b/>
    </w:rPr>
  </w:style>
  <w:style w:type="paragraph" w:customStyle="1" w:styleId="Affiliation">
    <w:name w:val="Affiliation"/>
    <w:basedOn w:val="Normlny"/>
    <w:pPr>
      <w:spacing w:before="240"/>
      <w:jc w:val="center"/>
    </w:pPr>
    <w:rPr>
      <w:sz w:val="22"/>
    </w:rPr>
  </w:style>
  <w:style w:type="paragraph" w:customStyle="1" w:styleId="EditorialHeading">
    <w:name w:val="EditorialHeading"/>
    <w:basedOn w:val="Normlny"/>
    <w:pPr>
      <w:spacing w:before="60"/>
      <w:contextualSpacing/>
      <w:jc w:val="right"/>
    </w:pPr>
    <w:rPr>
      <w:sz w:val="16"/>
    </w:rPr>
  </w:style>
  <w:style w:type="paragraph" w:customStyle="1" w:styleId="Keywords">
    <w:name w:val="Keywords"/>
    <w:basedOn w:val="Normlny"/>
    <w:pPr>
      <w:spacing w:before="227"/>
    </w:pPr>
    <w:rPr>
      <w:i/>
      <w:sz w:val="22"/>
    </w:rPr>
  </w:style>
  <w:style w:type="paragraph" w:customStyle="1" w:styleId="Abstract">
    <w:name w:val="Abstract"/>
    <w:basedOn w:val="Normlny"/>
    <w:pPr>
      <w:spacing w:before="283"/>
      <w:jc w:val="both"/>
    </w:pPr>
    <w:rPr>
      <w:i/>
      <w:sz w:val="22"/>
    </w:rPr>
  </w:style>
  <w:style w:type="paragraph" w:styleId="Hlavika">
    <w:name w:val="header"/>
    <w:basedOn w:val="Normlny"/>
    <w:pPr>
      <w:tabs>
        <w:tab w:val="center" w:pos="4320"/>
        <w:tab w:val="right" w:pos="8640"/>
      </w:tabs>
    </w:pPr>
  </w:style>
  <w:style w:type="paragraph" w:styleId="Pta">
    <w:name w:val="footer"/>
    <w:basedOn w:val="Normlny"/>
    <w:pPr>
      <w:tabs>
        <w:tab w:val="center" w:pos="4320"/>
        <w:tab w:val="right" w:pos="8640"/>
      </w:tabs>
    </w:pPr>
  </w:style>
  <w:style w:type="paragraph" w:customStyle="1" w:styleId="AuthorHeading">
    <w:name w:val="AuthorHeading"/>
    <w:basedOn w:val="Normlny"/>
    <w:pPr>
      <w:pBdr>
        <w:bottom w:val="single" w:sz="8" w:space="1" w:color="000000"/>
      </w:pBdr>
      <w:jc w:val="center"/>
    </w:pPr>
    <w:rPr>
      <w:sz w:val="20"/>
    </w:rPr>
  </w:style>
  <w:style w:type="paragraph" w:customStyle="1" w:styleId="MainHeading">
    <w:name w:val="MainHeading"/>
    <w:basedOn w:val="Nadpis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Nadpis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lny"/>
    <w:rsid w:val="00A46E8D"/>
    <w:pPr>
      <w:suppressAutoHyphens/>
      <w:spacing w:before="360"/>
      <w:jc w:val="both"/>
    </w:pPr>
  </w:style>
  <w:style w:type="paragraph" w:customStyle="1" w:styleId="FigureCaption">
    <w:name w:val="FigureCaption"/>
    <w:basedOn w:val="Normlny"/>
    <w:next w:val="AbstractBodyText"/>
    <w:pPr>
      <w:snapToGrid w:val="0"/>
      <w:spacing w:before="120" w:after="240"/>
      <w:jc w:val="center"/>
    </w:pPr>
    <w:rPr>
      <w:sz w:val="20"/>
    </w:rPr>
  </w:style>
  <w:style w:type="paragraph" w:customStyle="1" w:styleId="Figure">
    <w:name w:val="Figure"/>
    <w:basedOn w:val="Normlny"/>
    <w:next w:val="FigureCaption"/>
    <w:pPr>
      <w:spacing w:before="240" w:after="120"/>
      <w:jc w:val="center"/>
    </w:pPr>
  </w:style>
  <w:style w:type="paragraph" w:customStyle="1" w:styleId="Equation">
    <w:name w:val="Equation"/>
    <w:basedOn w:val="Normlny"/>
    <w:next w:val="AbstractBodyText"/>
    <w:pPr>
      <w:spacing w:before="120" w:after="120"/>
      <w:jc w:val="center"/>
    </w:pPr>
  </w:style>
  <w:style w:type="paragraph" w:customStyle="1" w:styleId="Epgrafe">
    <w:name w:val="Epígrafe"/>
    <w:basedOn w:val="Normlny"/>
    <w:next w:val="Normlny"/>
    <w:rPr>
      <w:b/>
      <w:bCs/>
      <w:sz w:val="20"/>
      <w:szCs w:val="20"/>
    </w:rPr>
  </w:style>
  <w:style w:type="paragraph" w:customStyle="1" w:styleId="TableCaption">
    <w:name w:val="TableCaption"/>
    <w:basedOn w:val="FigureCaption"/>
  </w:style>
  <w:style w:type="paragraph" w:styleId="Textpoznmkypodiarou">
    <w:name w:val="footnote text"/>
    <w:basedOn w:val="Normlny"/>
    <w:rPr>
      <w:sz w:val="20"/>
      <w:szCs w:val="20"/>
    </w:rPr>
  </w:style>
  <w:style w:type="paragraph" w:customStyle="1" w:styleId="Listaconvietas">
    <w:name w:val="Lista con viñetas"/>
    <w:basedOn w:val="Normlny"/>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lny"/>
    <w:rsid w:val="00470C84"/>
    <w:pPr>
      <w:spacing w:before="360" w:after="120"/>
    </w:pPr>
    <w:rPr>
      <w:b/>
      <w:caps/>
    </w:rPr>
  </w:style>
  <w:style w:type="paragraph" w:customStyle="1" w:styleId="Reference">
    <w:name w:val="Reference"/>
    <w:basedOn w:val="Normlny"/>
    <w:rsid w:val="00470C84"/>
    <w:pPr>
      <w:spacing w:after="120"/>
      <w:ind w:left="425" w:hanging="425"/>
    </w:pPr>
    <w:rPr>
      <w:sz w:val="22"/>
    </w:rPr>
  </w:style>
  <w:style w:type="paragraph" w:customStyle="1" w:styleId="MTDisplayEquation">
    <w:name w:val="MTDisplayEquation"/>
    <w:basedOn w:val="Equation"/>
    <w:next w:val="Normlny"/>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lny"/>
    <w:rPr>
      <w:rFonts w:ascii="Segoe UI" w:hAnsi="Segoe UI" w:cs="Segoe UI"/>
      <w:sz w:val="18"/>
      <w:szCs w:val="18"/>
    </w:rPr>
  </w:style>
  <w:style w:type="paragraph" w:customStyle="1" w:styleId="Captiontitletable">
    <w:name w:val="Caption title table"/>
    <w:basedOn w:val="Normlny"/>
    <w:pPr>
      <w:spacing w:before="120" w:after="400"/>
    </w:pPr>
    <w:rPr>
      <w:rFonts w:ascii="Arial" w:eastAsia="Times New Roman" w:hAnsi="Arial" w:cs="Arial"/>
      <w:b/>
      <w:i/>
      <w:sz w:val="18"/>
      <w:lang w:val="en-GB"/>
    </w:rPr>
  </w:style>
  <w:style w:type="paragraph" w:customStyle="1" w:styleId="Obsahtabulky">
    <w:name w:val="Obsah tabulky"/>
    <w:basedOn w:val="Normlny"/>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customStyle="1" w:styleId="Textbubliny1">
    <w:name w:val="Text bubliny1"/>
    <w:basedOn w:val="Normlny"/>
    <w:rPr>
      <w:rFonts w:ascii="Tahoma" w:hAnsi="Tahoma" w:cs="Tahoma"/>
      <w:sz w:val="16"/>
      <w:szCs w:val="16"/>
    </w:rPr>
  </w:style>
  <w:style w:type="paragraph" w:customStyle="1" w:styleId="TableContents">
    <w:name w:val="Table Contents"/>
    <w:basedOn w:val="Normlny"/>
    <w:pPr>
      <w:suppressLineNumbers/>
    </w:pPr>
  </w:style>
  <w:style w:type="paragraph" w:customStyle="1" w:styleId="TableHeading">
    <w:name w:val="Table Heading"/>
    <w:basedOn w:val="TableContents"/>
    <w:pPr>
      <w:jc w:val="center"/>
    </w:pPr>
    <w:rPr>
      <w:b/>
      <w:bCs/>
    </w:rPr>
  </w:style>
  <w:style w:type="paragraph" w:styleId="Textbubliny">
    <w:name w:val="Balloon Text"/>
    <w:basedOn w:val="Normlny"/>
    <w:link w:val="TextbublinyChar1"/>
    <w:uiPriority w:val="99"/>
    <w:semiHidden/>
    <w:unhideWhenUsed/>
    <w:rsid w:val="00611342"/>
    <w:rPr>
      <w:sz w:val="18"/>
      <w:szCs w:val="18"/>
    </w:rPr>
  </w:style>
  <w:style w:type="character" w:customStyle="1" w:styleId="TextbublinyChar1">
    <w:name w:val="Text bubliny Char1"/>
    <w:basedOn w:val="Predvolenpsmoodseku"/>
    <w:link w:val="Textbubliny"/>
    <w:uiPriority w:val="99"/>
    <w:semiHidden/>
    <w:rsid w:val="00611342"/>
    <w:rPr>
      <w:rFonts w:eastAsia="SimSun"/>
      <w:sz w:val="18"/>
      <w:szCs w:val="18"/>
      <w:lang w:eastAsia="zh-CN"/>
    </w:rPr>
  </w:style>
  <w:style w:type="character" w:styleId="Odkaznakomentr">
    <w:name w:val="annotation reference"/>
    <w:basedOn w:val="Predvolenpsmoodseku"/>
    <w:uiPriority w:val="99"/>
    <w:semiHidden/>
    <w:unhideWhenUsed/>
    <w:rsid w:val="00734F85"/>
    <w:rPr>
      <w:sz w:val="16"/>
      <w:szCs w:val="16"/>
    </w:rPr>
  </w:style>
  <w:style w:type="paragraph" w:styleId="Textkomentra">
    <w:name w:val="annotation text"/>
    <w:basedOn w:val="Normlny"/>
    <w:link w:val="TextkomentraChar"/>
    <w:uiPriority w:val="99"/>
    <w:semiHidden/>
    <w:unhideWhenUsed/>
    <w:rsid w:val="00734F85"/>
    <w:rPr>
      <w:sz w:val="20"/>
      <w:szCs w:val="20"/>
    </w:rPr>
  </w:style>
  <w:style w:type="character" w:customStyle="1" w:styleId="TextkomentraChar">
    <w:name w:val="Text komentára Char"/>
    <w:basedOn w:val="Predvolenpsmoodseku"/>
    <w:link w:val="Textkomentra"/>
    <w:uiPriority w:val="99"/>
    <w:semiHidden/>
    <w:rsid w:val="00734F85"/>
    <w:rPr>
      <w:rFonts w:eastAsia="SimSun"/>
      <w:lang w:eastAsia="zh-CN"/>
    </w:rPr>
  </w:style>
  <w:style w:type="paragraph" w:styleId="Predmetkomentra">
    <w:name w:val="annotation subject"/>
    <w:basedOn w:val="Textkomentra"/>
    <w:next w:val="Textkomentra"/>
    <w:link w:val="PredmetkomentraChar"/>
    <w:uiPriority w:val="99"/>
    <w:semiHidden/>
    <w:unhideWhenUsed/>
    <w:rsid w:val="00734F85"/>
    <w:rPr>
      <w:b/>
      <w:bCs/>
    </w:rPr>
  </w:style>
  <w:style w:type="character" w:customStyle="1" w:styleId="PredmetkomentraChar">
    <w:name w:val="Predmet komentára Char"/>
    <w:basedOn w:val="TextkomentraChar"/>
    <w:link w:val="Predmetkomentra"/>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74225-6101-45D0-A205-0773DE06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kotradyova</cp:lastModifiedBy>
  <cp:revision>2</cp:revision>
  <cp:lastPrinted>2014-01-17T10:40:00Z</cp:lastPrinted>
  <dcterms:created xsi:type="dcterms:W3CDTF">2019-10-16T09:00:00Z</dcterms:created>
  <dcterms:modified xsi:type="dcterms:W3CDTF">2019-10-16T09:00:00Z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