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ADBCA" w14:textId="77777777" w:rsidR="0084162C" w:rsidRDefault="0084162C" w:rsidP="0013516B">
      <w:pPr>
        <w:suppressAutoHyphens/>
      </w:pPr>
    </w:p>
    <w:p w14:paraId="1873CB57" w14:textId="77777777" w:rsidR="0084162C" w:rsidRDefault="0084162C" w:rsidP="0013516B">
      <w:pPr>
        <w:suppressAutoHyphens/>
      </w:pPr>
    </w:p>
    <w:p w14:paraId="62FDADDF" w14:textId="3D450BF8" w:rsidR="00B57FD3" w:rsidRPr="0084162C" w:rsidRDefault="0013516B" w:rsidP="0013516B">
      <w:pPr>
        <w:suppressAutoHyphens/>
        <w:rPr>
          <w:b/>
          <w:bCs/>
        </w:rPr>
      </w:pPr>
      <w:r w:rsidRPr="0084162C">
        <w:rPr>
          <w:b/>
          <w:bCs/>
        </w:rPr>
        <w:t>Abstract</w:t>
      </w:r>
      <w:r w:rsidR="00222686">
        <w:rPr>
          <w:b/>
          <w:bCs/>
        </w:rPr>
        <w:t xml:space="preserve"> Title</w:t>
      </w:r>
    </w:p>
    <w:p w14:paraId="39041DED" w14:textId="77777777" w:rsidR="00B57FD3" w:rsidRPr="0013516B" w:rsidRDefault="00B57FD3" w:rsidP="0013516B">
      <w:pPr>
        <w:suppressAutoHyphens/>
      </w:pPr>
    </w:p>
    <w:p w14:paraId="6DFCE5BC" w14:textId="20BC7A4A" w:rsidR="00B57FD3" w:rsidRPr="0013516B" w:rsidRDefault="00F17B89" w:rsidP="0013516B">
      <w:pPr>
        <w:suppressAutoHyphens/>
        <w:rPr>
          <w:vertAlign w:val="superscript"/>
        </w:rPr>
      </w:pPr>
      <w:r w:rsidRPr="0013516B">
        <w:t>First A. Author</w:t>
      </w:r>
      <w:r w:rsidR="0013516B">
        <w:t xml:space="preserve"> </w:t>
      </w:r>
      <w:r w:rsidR="0013516B">
        <w:rPr>
          <w:vertAlign w:val="superscript"/>
        </w:rPr>
        <w:t>1*</w:t>
      </w:r>
      <w:r w:rsidRPr="0013516B">
        <w:t>, Second B. Author</w:t>
      </w:r>
      <w:r w:rsidR="0013516B">
        <w:t xml:space="preserve"> </w:t>
      </w:r>
      <w:r w:rsidR="0013516B">
        <w:rPr>
          <w:vertAlign w:val="superscript"/>
        </w:rPr>
        <w:t>2</w:t>
      </w:r>
    </w:p>
    <w:p w14:paraId="1A0658EE" w14:textId="77777777" w:rsidR="00B57FD3" w:rsidRPr="0013516B" w:rsidRDefault="00B57FD3" w:rsidP="0013516B">
      <w:pPr>
        <w:suppressAutoHyphens/>
      </w:pPr>
    </w:p>
    <w:p w14:paraId="008E7137" w14:textId="296612F0" w:rsidR="00B57FD3" w:rsidRPr="0013516B" w:rsidRDefault="00F17B89" w:rsidP="0013516B">
      <w:pPr>
        <w:suppressAutoHyphens/>
      </w:pPr>
      <w:r w:rsidRPr="0013516B">
        <w:rPr>
          <w:vertAlign w:val="superscript"/>
        </w:rPr>
        <w:t>1</w:t>
      </w:r>
      <w:r w:rsidRPr="0013516B">
        <w:t xml:space="preserve"> </w:t>
      </w:r>
      <w:r w:rsidR="00222686">
        <w:t>I</w:t>
      </w:r>
      <w:r w:rsidR="0013516B">
        <w:t>nstitution</w:t>
      </w:r>
      <w:r w:rsidRPr="0013516B">
        <w:t>, address</w:t>
      </w:r>
      <w:r w:rsidR="00C141DE" w:rsidRPr="0013516B">
        <w:t>, email address</w:t>
      </w:r>
    </w:p>
    <w:p w14:paraId="1B664DEC" w14:textId="1987FDB4" w:rsidR="0013516B" w:rsidRDefault="00F17B89" w:rsidP="0013516B">
      <w:pPr>
        <w:suppressAutoHyphens/>
      </w:pPr>
      <w:r w:rsidRPr="0013516B">
        <w:rPr>
          <w:vertAlign w:val="superscript"/>
        </w:rPr>
        <w:t>2</w:t>
      </w:r>
      <w:r w:rsidRPr="0013516B">
        <w:t xml:space="preserve"> </w:t>
      </w:r>
      <w:r w:rsidR="00222686">
        <w:t>I</w:t>
      </w:r>
      <w:r w:rsidR="0013516B">
        <w:t>nstitution</w:t>
      </w:r>
      <w:r w:rsidRPr="0013516B">
        <w:t>, address</w:t>
      </w:r>
      <w:r w:rsidR="00C141DE" w:rsidRPr="0013516B">
        <w:t>, email address</w:t>
      </w:r>
    </w:p>
    <w:p w14:paraId="69DFF7EE" w14:textId="66A1769A" w:rsidR="00DE749B" w:rsidRDefault="00F17B89" w:rsidP="0013516B">
      <w:pPr>
        <w:suppressAutoHyphens/>
      </w:pPr>
      <w:r w:rsidRPr="0013516B">
        <w:br/>
      </w:r>
      <w:r w:rsidR="00DE749B">
        <w:t>Your a</w:t>
      </w:r>
      <w:r w:rsidR="0084162C" w:rsidRPr="0013516B">
        <w:t xml:space="preserve">bstract should </w:t>
      </w:r>
      <w:r w:rsidR="007502F1">
        <w:t xml:space="preserve">be </w:t>
      </w:r>
      <w:r w:rsidR="0084162C" w:rsidRPr="00DE749B">
        <w:rPr>
          <w:b/>
          <w:bCs/>
        </w:rPr>
        <w:t>300 words or less</w:t>
      </w:r>
      <w:r w:rsidR="0084162C">
        <w:t xml:space="preserve"> and written in English. </w:t>
      </w:r>
    </w:p>
    <w:p w14:paraId="76BD0E04" w14:textId="77777777" w:rsidR="00DE749B" w:rsidRDefault="00DE749B" w:rsidP="0013516B">
      <w:pPr>
        <w:suppressAutoHyphens/>
      </w:pPr>
    </w:p>
    <w:p w14:paraId="31426C6C" w14:textId="523C82B9" w:rsidR="00DE749B" w:rsidRDefault="00DE749B" w:rsidP="0013516B">
      <w:pPr>
        <w:suppressAutoHyphens/>
      </w:pPr>
      <w:r>
        <w:t xml:space="preserve">Please submit your abstract </w:t>
      </w:r>
      <w:r w:rsidR="00BA1882">
        <w:t xml:space="preserve">as an </w:t>
      </w:r>
      <w:r w:rsidR="00104D50" w:rsidRPr="0013516B">
        <w:t>MS Word</w:t>
      </w:r>
      <w:r w:rsidR="00BA1882">
        <w:t xml:space="preserve"> file</w:t>
      </w:r>
      <w:r w:rsidR="0084162C">
        <w:t xml:space="preserve">. </w:t>
      </w:r>
    </w:p>
    <w:p w14:paraId="0ACCCA01" w14:textId="77777777" w:rsidR="00DE749B" w:rsidRDefault="00DE749B" w:rsidP="0013516B">
      <w:pPr>
        <w:suppressAutoHyphens/>
      </w:pPr>
    </w:p>
    <w:p w14:paraId="7C2FC9C1" w14:textId="050EB9A1" w:rsidR="0084162C" w:rsidRDefault="009107F8" w:rsidP="0013516B">
      <w:pPr>
        <w:suppressAutoHyphens/>
      </w:pPr>
      <w:r>
        <w:t>F</w:t>
      </w:r>
      <w:r w:rsidR="0013516B">
        <w:t>ollow the layout of this template</w:t>
      </w:r>
      <w:r>
        <w:t>,</w:t>
      </w:r>
      <w:r w:rsidR="00DE749B">
        <w:t xml:space="preserve"> and </w:t>
      </w:r>
      <w:r>
        <w:t xml:space="preserve">use </w:t>
      </w:r>
      <w:r w:rsidR="00CA258B" w:rsidRPr="0013516B">
        <w:t xml:space="preserve">Elsevier </w:t>
      </w:r>
      <w:r w:rsidR="00C141DE" w:rsidRPr="0013516B">
        <w:t xml:space="preserve">Harvard </w:t>
      </w:r>
      <w:r w:rsidR="00CA258B" w:rsidRPr="0013516B">
        <w:t xml:space="preserve">name-date </w:t>
      </w:r>
      <w:r>
        <w:t xml:space="preserve">format </w:t>
      </w:r>
      <w:r w:rsidR="0084162C">
        <w:t>(</w:t>
      </w:r>
      <w:r w:rsidR="00DE749B">
        <w:t>e</w:t>
      </w:r>
      <w:r w:rsidR="0084162C">
        <w:t>.</w:t>
      </w:r>
      <w:r w:rsidR="00DE749B">
        <w:t>g.</w:t>
      </w:r>
      <w:r w:rsidR="0084162C">
        <w:t>,</w:t>
      </w:r>
      <w:r w:rsidR="00C141DE" w:rsidRPr="0013516B">
        <w:fldChar w:fldCharType="begin" w:fldLock="1"/>
      </w:r>
      <w:r w:rsidR="00C141DE" w:rsidRPr="0013516B">
        <w:instrText>ADDIN CSL_CITATION {"citationItems":[{"id":"ITEM-1","itemData":{"ISBN":"0-521-34139-6","author":[{"dropping-particle":"","family":"Kaplan","given":"Rachel","non-dropping-particle":"","parse-names":false,"suffix":""},{"dropping-particle":"","family":"Kaplan","given":"Stephen","non-dropping-particle":"","parse-names":false,"suffix":""}],"edition":"1","id":"ITEM-1","issued":{"date-parts":[["1989"]]},"publisher":"Cambridge University Press","publisher-place":"Cambridge","title":"The experience of nature: a psychological perspective","type":"book"},"uris":["http://www.mendeley.com/documents/?uuid=8e679985-da1c-4cd6-a0ab-932ac1401e69"]},{"id":"ITEM-2","itemData":{"DOI":"10.1016/S0272-4944(02)00109-3","ISBN":"0272-4944","ISSN":"02724944","abstract":"We compared psychophysiological stress recovery and directed attention restoration in natural and urban field settings using repeated measures of ambulatory blood pressure, emotion, and attention collected from 112 randomly assigned young adults. To vary restoration needs, we had half of the subjects begin the environmental treatment directly after driving to the field site. The other half completed attentionally demanding tasks just before the treatment. After the drive or the tasks, sitting in a room with tree views promoted more rapid decline in diastolic blood pressure than sitting in a viewless room. Subsequently walking in a nature reserve initially fostered blood pressure change that indicated greater stress reduction than afforded by walking in the urban surroundings. Performance on an attentional test improved slightly from the pretest to the midpoint of the walk in the nature reserve, while it declined in the urban setting. This opened a performance gap that persisted after the walk. Positive affect increased and anger decreased in the nature reserve by the end of the walk; the opposite pattern emerged in the urban environment. The task manipulation affected emotional self-reports. We discuss implications of the results for theories about restorative environments and environmental health promotion measures. © 2003 Elsevier Science Ltd. All rights reserved.","author":[{"dropping-particle":"","family":"Hartig","given":"Terry","non-dropping-particle":"","parse-names":false,"suffix":""},{"dropping-particle":"","family":"Evans","given":"Gary W.","non-dropping-particle":"","parse-names":false,"suffix":""},{"dropping-particle":"","family":"Jamner","given":"Larry D.","non-dropping-particle":"","parse-names":false,"suffix":""},{"dropping-particle":"","family":"Davis","given":"Deborah S.","non-dropping-particle":"","parse-names":false,"suffix":""},{"dropping-particle":"","family":"Gärling","given":"Tommy","non-dropping-particle":"","parse-names":false,"suffix":""}],"container-title":"Journal of Environmental Psychology","id":"ITEM-2","issue":"2","issued":{"date-parts":[["2003"]]},"page":"109-123","title":"Tracking restoration in natural and urban field settings","type":"article-journal","volume":"23"},"uris":["http://www.mendeley.com/documents/?uuid=b3f9ca29-d274-4778-a482-a6b1a509dca1"]}],"mendeley":{"formattedCitation":"(Hartig et al., 2003; Kaplan and Kaplan, 1989)","plainTextFormattedCitation":"(Hartig et al., 2003; Kaplan and Kaplan, 1989)","previouslyFormattedCitation":"(Hartig et al., 2003; Kaplan and Kaplan, 1989)"},"properties":{"noteIndex":0},"schema":"https://github.com/citation-style-language/schema/raw/master/csl-citation.json"}</w:instrText>
      </w:r>
      <w:r w:rsidR="00C141DE" w:rsidRPr="0013516B">
        <w:fldChar w:fldCharType="separate"/>
      </w:r>
      <w:r w:rsidR="0084162C">
        <w:t xml:space="preserve"> </w:t>
      </w:r>
      <w:r w:rsidR="00C141DE" w:rsidRPr="0013516B">
        <w:t>Hartig et al., 2003; Kaplan and Kaplan, 1989)</w:t>
      </w:r>
      <w:r w:rsidR="00C141DE" w:rsidRPr="0013516B">
        <w:fldChar w:fldCharType="end"/>
      </w:r>
      <w:r>
        <w:t xml:space="preserve"> for any citations or references</w:t>
      </w:r>
      <w:r w:rsidR="00C141DE" w:rsidRPr="0013516B">
        <w:t>.</w:t>
      </w:r>
      <w:r w:rsidR="009D7944" w:rsidRPr="0013516B">
        <w:t xml:space="preserve"> </w:t>
      </w:r>
    </w:p>
    <w:p w14:paraId="71EC661B" w14:textId="77777777" w:rsidR="0084162C" w:rsidRDefault="0084162C" w:rsidP="0013516B">
      <w:pPr>
        <w:suppressAutoHyphens/>
      </w:pPr>
    </w:p>
    <w:p w14:paraId="25EBAB57" w14:textId="77777777" w:rsidR="00DE749B" w:rsidRDefault="00DE749B" w:rsidP="0013516B">
      <w:pPr>
        <w:suppressAutoHyphens/>
      </w:pPr>
      <w:r>
        <w:t>Include three to five</w:t>
      </w:r>
      <w:r w:rsidR="009D7944" w:rsidRPr="0013516B">
        <w:t xml:space="preserve"> keywords </w:t>
      </w:r>
      <w:r w:rsidR="00734F85" w:rsidRPr="0013516B">
        <w:t xml:space="preserve">after </w:t>
      </w:r>
      <w:r w:rsidR="009D7944" w:rsidRPr="0013516B">
        <w:t xml:space="preserve">the abstract. </w:t>
      </w:r>
    </w:p>
    <w:p w14:paraId="21C21522" w14:textId="77777777" w:rsidR="00DE749B" w:rsidRDefault="00DE749B" w:rsidP="0013516B">
      <w:pPr>
        <w:suppressAutoHyphens/>
      </w:pPr>
    </w:p>
    <w:p w14:paraId="243F6786" w14:textId="7BCD222A" w:rsidR="00DE749B" w:rsidRDefault="009107F8" w:rsidP="0013516B">
      <w:pPr>
        <w:suppressAutoHyphens/>
      </w:pPr>
      <w:r>
        <w:t>You may place a</w:t>
      </w:r>
      <w:r w:rsidR="00283191">
        <w:t xml:space="preserve">n </w:t>
      </w:r>
      <w:r>
        <w:t>acknowledgment</w:t>
      </w:r>
      <w:r w:rsidR="00283191">
        <w:t xml:space="preserve"> statement and </w:t>
      </w:r>
      <w:r w:rsidR="00DE749B">
        <w:t xml:space="preserve">one or </w:t>
      </w:r>
      <w:r w:rsidR="00283191">
        <w:t>two</w:t>
      </w:r>
      <w:r w:rsidR="00222686">
        <w:t xml:space="preserve"> </w:t>
      </w:r>
      <w:r w:rsidR="0084162C">
        <w:t>r</w:t>
      </w:r>
      <w:r w:rsidR="009D7944" w:rsidRPr="0013516B">
        <w:t xml:space="preserve">eferences </w:t>
      </w:r>
      <w:r w:rsidR="00283191">
        <w:t xml:space="preserve">at the end. </w:t>
      </w:r>
    </w:p>
    <w:p w14:paraId="7424B8AE" w14:textId="77777777" w:rsidR="00DE749B" w:rsidRDefault="00DE749B" w:rsidP="0013516B">
      <w:pPr>
        <w:suppressAutoHyphens/>
      </w:pPr>
    </w:p>
    <w:p w14:paraId="7536C683" w14:textId="507E07DB" w:rsidR="00C141DE" w:rsidRPr="0013516B" w:rsidRDefault="00283191" w:rsidP="0013516B">
      <w:pPr>
        <w:suppressAutoHyphens/>
      </w:pPr>
      <w:r w:rsidRPr="00546423">
        <w:rPr>
          <w:b/>
          <w:bCs/>
        </w:rPr>
        <w:t>Do not</w:t>
      </w:r>
      <w:r>
        <w:t xml:space="preserve"> </w:t>
      </w:r>
      <w:r w:rsidR="009107F8" w:rsidRPr="009107F8">
        <w:rPr>
          <w:b/>
          <w:bCs/>
        </w:rPr>
        <w:t>include</w:t>
      </w:r>
      <w:r>
        <w:t xml:space="preserve"> </w:t>
      </w:r>
      <w:r w:rsidR="00222686">
        <w:t xml:space="preserve">any </w:t>
      </w:r>
      <w:r w:rsidR="009D7944" w:rsidRPr="0013516B">
        <w:t>figures</w:t>
      </w:r>
      <w:r w:rsidR="00734F85" w:rsidRPr="0013516B">
        <w:t>,</w:t>
      </w:r>
      <w:r w:rsidR="009D7944" w:rsidRPr="0013516B">
        <w:t xml:space="preserve"> tables</w:t>
      </w:r>
      <w:r w:rsidR="00734F85" w:rsidRPr="0013516B">
        <w:t>, footnotes or</w:t>
      </w:r>
      <w:r w:rsidR="007502F1">
        <w:t xml:space="preserve"> </w:t>
      </w:r>
      <w:r w:rsidR="00734F85" w:rsidRPr="0013516B">
        <w:t>endnotes</w:t>
      </w:r>
      <w:r w:rsidR="00546423">
        <w:t>.</w:t>
      </w:r>
    </w:p>
    <w:p w14:paraId="3DEEDC0B" w14:textId="77777777" w:rsidR="0084162C" w:rsidRDefault="0084162C" w:rsidP="0013516B">
      <w:pPr>
        <w:suppressAutoHyphens/>
      </w:pPr>
    </w:p>
    <w:p w14:paraId="516A7EB5" w14:textId="0040F910" w:rsidR="00C141DE" w:rsidRPr="0013516B" w:rsidRDefault="00C141DE" w:rsidP="0013516B">
      <w:pPr>
        <w:suppressAutoHyphens/>
      </w:pPr>
      <w:r w:rsidRPr="0013516B">
        <w:t xml:space="preserve">Keywords: </w:t>
      </w:r>
      <w:r w:rsidR="00283191">
        <w:t>one, two, three, four, five</w:t>
      </w:r>
    </w:p>
    <w:p w14:paraId="2FB56B48" w14:textId="77777777" w:rsidR="0084162C" w:rsidRDefault="0084162C" w:rsidP="0013516B">
      <w:pPr>
        <w:suppressAutoHyphens/>
      </w:pPr>
    </w:p>
    <w:p w14:paraId="7D8BCDFA" w14:textId="296D939D" w:rsidR="009D7944" w:rsidRPr="0013516B" w:rsidRDefault="009107F8" w:rsidP="0013516B">
      <w:pPr>
        <w:suppressAutoHyphens/>
      </w:pPr>
      <w:r>
        <w:t>Acknowledgment</w:t>
      </w:r>
      <w:r w:rsidR="009D7944" w:rsidRPr="0013516B">
        <w:t xml:space="preserve">: </w:t>
      </w:r>
      <w:r w:rsidR="00DE749B">
        <w:t>The</w:t>
      </w:r>
      <w:r w:rsidR="009D7944" w:rsidRPr="0013516B">
        <w:t xml:space="preserve"> </w:t>
      </w:r>
      <w:r w:rsidR="00DE749B">
        <w:t>a</w:t>
      </w:r>
      <w:r w:rsidR="009D7944" w:rsidRPr="0013516B">
        <w:t>uthor</w:t>
      </w:r>
      <w:r w:rsidR="00DE749B">
        <w:t>s</w:t>
      </w:r>
      <w:r w:rsidR="009D7944" w:rsidRPr="0013516B">
        <w:t xml:space="preserve"> gratefully acknowledge receiving funding from </w:t>
      </w:r>
      <w:r w:rsidR="00546423">
        <w:t>[funding</w:t>
      </w:r>
      <w:r>
        <w:t xml:space="preserve"> </w:t>
      </w:r>
      <w:r w:rsidR="00546423">
        <w:t>source, grant number].</w:t>
      </w:r>
    </w:p>
    <w:p w14:paraId="2F0986B5" w14:textId="77777777" w:rsidR="0084162C" w:rsidRDefault="0084162C" w:rsidP="0013516B">
      <w:pPr>
        <w:suppressAutoHyphens/>
      </w:pPr>
    </w:p>
    <w:p w14:paraId="7769E30F" w14:textId="21CB3E60" w:rsidR="00B57FD3" w:rsidRPr="0013516B" w:rsidRDefault="00F17B89" w:rsidP="0013516B">
      <w:pPr>
        <w:suppressAutoHyphens/>
      </w:pPr>
      <w:r w:rsidRPr="0013516B">
        <w:t xml:space="preserve">REFERENCES </w:t>
      </w:r>
    </w:p>
    <w:p w14:paraId="14B597B5" w14:textId="77777777" w:rsidR="0084162C" w:rsidRPr="00E93DD2" w:rsidRDefault="0084162C" w:rsidP="0084162C">
      <w:pPr>
        <w:pStyle w:val="Reference"/>
        <w:rPr>
          <w:noProof/>
          <w:lang w:val="en-GB"/>
        </w:rPr>
      </w:pPr>
      <w:r w:rsidRPr="00CA258B">
        <w:rPr>
          <w:lang w:val="en-GB"/>
        </w:rPr>
        <w:fldChar w:fldCharType="begin" w:fldLock="1"/>
      </w:r>
      <w:r w:rsidRPr="00CA258B">
        <w:rPr>
          <w:lang w:val="en-GB"/>
        </w:rPr>
        <w:instrText xml:space="preserve">ADDIN Mendeley Bibliography CSL_BIBLIOGRAPHY </w:instrText>
      </w:r>
      <w:r w:rsidRPr="00CA258B">
        <w:rPr>
          <w:lang w:val="en-GB"/>
        </w:rPr>
        <w:fldChar w:fldCharType="separate"/>
      </w:r>
      <w:r w:rsidRPr="00E93DD2">
        <w:rPr>
          <w:noProof/>
          <w:lang w:val="en-GB"/>
        </w:rPr>
        <w:t>Hartig, T., Evans, G.W., Jamner, L.D., Davis, D.S., Gärling, T., 2003. Tracking restoration in natural and urban field settings. J. Environ. Psychol. 23, 109–123. https://doi.org/10.1016/S0272-4944(02)00109-3</w:t>
      </w:r>
    </w:p>
    <w:p w14:paraId="1589BA99" w14:textId="77777777" w:rsidR="0084162C" w:rsidRPr="00CA258B" w:rsidRDefault="0084162C" w:rsidP="0084162C">
      <w:pPr>
        <w:pStyle w:val="Reference"/>
        <w:rPr>
          <w:noProof/>
          <w:lang w:val="en-GB"/>
        </w:rPr>
      </w:pPr>
      <w:r w:rsidRPr="00E93DD2">
        <w:rPr>
          <w:noProof/>
          <w:lang w:val="en-GB"/>
        </w:rPr>
        <w:t>Kaplan, R., Kaplan, S., 1989. The experience of nature: a psychological perspective, 1st ed. Cambridge University Press, Cambridge.</w:t>
      </w:r>
    </w:p>
    <w:p w14:paraId="64848BF3" w14:textId="737851F6" w:rsidR="007502F1" w:rsidRPr="00E46E61" w:rsidRDefault="0084162C" w:rsidP="0084162C">
      <w:pPr>
        <w:suppressAutoHyphens/>
        <w:rPr>
          <w:lang w:val="en-GB"/>
        </w:rPr>
      </w:pPr>
      <w:r w:rsidRPr="00CA258B">
        <w:rPr>
          <w:lang w:val="en-GB"/>
        </w:rPr>
        <w:fldChar w:fldCharType="end"/>
      </w:r>
    </w:p>
    <w:p w14:paraId="72D94EB2" w14:textId="532F9C1B" w:rsidR="0084162C" w:rsidRPr="0013516B" w:rsidRDefault="0084162C" w:rsidP="0084162C">
      <w:pPr>
        <w:suppressAutoHyphens/>
      </w:pPr>
      <w:r w:rsidRPr="0013516B">
        <w:rPr>
          <w:vertAlign w:val="superscript"/>
        </w:rPr>
        <w:t>*</w:t>
      </w:r>
      <w:r>
        <w:t xml:space="preserve"> </w:t>
      </w:r>
      <w:r w:rsidRPr="0013516B">
        <w:t>Corresponding author</w:t>
      </w:r>
    </w:p>
    <w:sectPr w:rsidR="0084162C" w:rsidRPr="0013516B" w:rsidSect="0013516B">
      <w:headerReference w:type="even" r:id="rId11"/>
      <w:headerReference w:type="default" r:id="rId12"/>
      <w:headerReference w:type="first" r:id="rId13"/>
      <w:footerReference w:type="first" r:id="rId14"/>
      <w:pgSz w:w="11906" w:h="16838"/>
      <w:pgMar w:top="1418" w:right="1418" w:bottom="1418"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FDF1" w14:textId="77777777" w:rsidR="005A25AA" w:rsidRDefault="005A25AA">
      <w:r>
        <w:separator/>
      </w:r>
    </w:p>
  </w:endnote>
  <w:endnote w:type="continuationSeparator" w:id="0">
    <w:p w14:paraId="1E4AA518" w14:textId="77777777" w:rsidR="005A25AA" w:rsidRDefault="005A25AA">
      <w:r>
        <w:continuationSeparator/>
      </w:r>
    </w:p>
  </w:endnote>
  <w:endnote w:type="continuationNotice" w:id="1">
    <w:p w14:paraId="5F04472C" w14:textId="77777777" w:rsidR="005A25AA" w:rsidRDefault="005A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Sylfaen"/>
    <w:charset w:val="EE"/>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Droid Sans Fallback">
    <w:charset w:val="01"/>
    <w:family w:val="auto"/>
    <w:pitch w:val="variable"/>
  </w:font>
  <w:font w:name="FreeSans">
    <w:altName w:val="Times New Roman"/>
    <w:charset w:val="01"/>
    <w:family w:val="auto"/>
    <w:pitch w:val="variable"/>
  </w:font>
  <w:font w:name="Raleway Medium">
    <w:altName w:val="Trebuchet MS"/>
    <w:charset w:val="00"/>
    <w:family w:val="auto"/>
    <w:pitch w:val="variable"/>
    <w:sig w:usb0="A00002FF" w:usb1="5000205B" w:usb2="00000000" w:usb3="00000000" w:csb0="00000197" w:csb1="00000000"/>
  </w:font>
  <w:font w:name="Raleway Light">
    <w:altName w:val="Raleway Light"/>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CEE4" w14:textId="69506882" w:rsidR="00E310B3" w:rsidRDefault="00E310B3" w:rsidP="00D736F7">
    <w:pPr>
      <w:pStyle w:val="Noga"/>
      <w:spacing w:after="80"/>
      <w:jc w:val="center"/>
      <w:rPr>
        <w:rFonts w:ascii="Raleway Light" w:hAnsi="Raleway Light"/>
      </w:rPr>
    </w:pPr>
    <w:r>
      <w:rPr>
        <w:rFonts w:ascii="Raleway Light" w:hAnsi="Raleway Light"/>
      </w:rPr>
      <w:t>1</w:t>
    </w:r>
    <w:r w:rsidR="00366B49">
      <w:rPr>
        <w:rFonts w:ascii="Raleway Light" w:hAnsi="Raleway Light"/>
      </w:rPr>
      <w:t>6</w:t>
    </w:r>
    <w:r w:rsidR="00DE749B">
      <w:rPr>
        <w:rFonts w:ascii="Raleway Light" w:hAnsi="Raleway Light"/>
      </w:rPr>
      <w:t>–</w:t>
    </w:r>
    <w:r>
      <w:rPr>
        <w:rFonts w:ascii="Raleway Light" w:hAnsi="Raleway Light"/>
      </w:rPr>
      <w:t>1</w:t>
    </w:r>
    <w:r w:rsidR="00366B49">
      <w:rPr>
        <w:rFonts w:ascii="Raleway Light" w:hAnsi="Raleway Light"/>
      </w:rPr>
      <w:t>7</w:t>
    </w:r>
    <w:r>
      <w:rPr>
        <w:rFonts w:ascii="Raleway Light" w:hAnsi="Raleway Light"/>
      </w:rPr>
      <w:t xml:space="preserve"> </w:t>
    </w:r>
    <w:r w:rsidR="00060AC1">
      <w:rPr>
        <w:rFonts w:ascii="Raleway Light" w:hAnsi="Raleway Light"/>
      </w:rPr>
      <w:t>September</w:t>
    </w:r>
    <w:r>
      <w:rPr>
        <w:rFonts w:ascii="Raleway Light" w:hAnsi="Raleway Light"/>
      </w:rPr>
      <w:t xml:space="preserve"> 202</w:t>
    </w:r>
    <w:r w:rsidR="00366B49">
      <w:rPr>
        <w:rFonts w:ascii="Raleway Light" w:hAnsi="Raleway Light"/>
      </w:rPr>
      <w:t>5</w:t>
    </w:r>
    <w:r>
      <w:rPr>
        <w:rFonts w:ascii="Raleway Light" w:hAnsi="Raleway Light"/>
      </w:rPr>
      <w:t xml:space="preserve"> | </w:t>
    </w:r>
    <w:r w:rsidR="00452039">
      <w:rPr>
        <w:rFonts w:ascii="Raleway Light" w:hAnsi="Raleway Light"/>
      </w:rPr>
      <w:t xml:space="preserve">Izola, </w:t>
    </w:r>
    <w:r>
      <w:rPr>
        <w:rFonts w:ascii="Raleway Light" w:hAnsi="Raleway Light"/>
      </w:rPr>
      <w:t>Slovenia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F8AB" w14:textId="77777777" w:rsidR="005A25AA" w:rsidRDefault="005A25AA">
      <w:r>
        <w:separator/>
      </w:r>
    </w:p>
  </w:footnote>
  <w:footnote w:type="continuationSeparator" w:id="0">
    <w:p w14:paraId="73F08BAF" w14:textId="77777777" w:rsidR="005A25AA" w:rsidRDefault="005A25AA">
      <w:r>
        <w:continuationSeparator/>
      </w:r>
    </w:p>
  </w:footnote>
  <w:footnote w:type="continuationNotice" w:id="1">
    <w:p w14:paraId="1E485CDF" w14:textId="77777777" w:rsidR="005A25AA" w:rsidRDefault="005A2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18E4" w14:textId="77777777" w:rsidR="00045DD5" w:rsidRDefault="00045DD5">
    <w:pPr>
      <w:pStyle w:val="Glava"/>
    </w:pPr>
  </w:p>
  <w:p w14:paraId="4865C848" w14:textId="77777777" w:rsidR="008846B7" w:rsidRDefault="00A46E8D">
    <w:r>
      <w:rPr>
        <w:noProof/>
      </w:rPr>
      <mc:AlternateContent>
        <mc:Choice Requires="wps">
          <w:drawing>
            <wp:anchor distT="0" distB="0" distL="114300" distR="114300" simplePos="0" relativeHeight="251658241" behindDoc="1" locked="0" layoutInCell="1" allowOverlap="1" wp14:anchorId="03647DD2" wp14:editId="413B86D4">
              <wp:simplePos x="0" y="0"/>
              <wp:positionH relativeFrom="page">
                <wp:posOffset>0</wp:posOffset>
              </wp:positionH>
              <wp:positionV relativeFrom="page">
                <wp:posOffset>0</wp:posOffset>
              </wp:positionV>
              <wp:extent cx="0" cy="0"/>
              <wp:effectExtent l="0" t="0" r="0" b="0"/>
              <wp:wrapNone/>
              <wp:docPr id="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9BED5CD"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0B31" w14:textId="77777777" w:rsidR="00B57FD3" w:rsidRDefault="00B57FD3">
    <w:pPr>
      <w:pStyle w:val="Glava"/>
    </w:pPr>
  </w:p>
  <w:p w14:paraId="3FB5125E" w14:textId="77777777" w:rsidR="008846B7" w:rsidRDefault="00A46E8D">
    <w:r>
      <w:rPr>
        <w:noProof/>
      </w:rPr>
      <mc:AlternateContent>
        <mc:Choice Requires="wps">
          <w:drawing>
            <wp:anchor distT="0" distB="0" distL="114300" distR="114300" simplePos="0" relativeHeight="251658240" behindDoc="1" locked="0" layoutInCell="1" allowOverlap="1" wp14:anchorId="10A9FDB8" wp14:editId="64772414">
              <wp:simplePos x="0" y="0"/>
              <wp:positionH relativeFrom="page">
                <wp:posOffset>0</wp:posOffset>
              </wp:positionH>
              <wp:positionV relativeFrom="page">
                <wp:posOffset>0</wp:posOffset>
              </wp:positionV>
              <wp:extent cx="0" cy="0"/>
              <wp:effectExtent l="0" t="0" r="0" b="0"/>
              <wp:wrapNone/>
              <wp:docPr id="1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7B56AAA"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C9DC" w14:textId="1C342C7F" w:rsidR="00045DD5" w:rsidRPr="00E310B3" w:rsidRDefault="00B01496" w:rsidP="00751562">
    <w:pPr>
      <w:pStyle w:val="Glava"/>
      <w:tabs>
        <w:tab w:val="left" w:pos="2268"/>
        <w:tab w:val="left" w:pos="3119"/>
        <w:tab w:val="right" w:pos="9072"/>
      </w:tabs>
      <w:ind w:firstLine="2268"/>
      <w:jc w:val="both"/>
      <w:rPr>
        <w:rFonts w:ascii="Raleway Medium" w:hAnsi="Raleway Medium"/>
        <w:sz w:val="28"/>
        <w:szCs w:val="28"/>
      </w:rPr>
    </w:pPr>
    <w:r w:rsidRPr="00E310B3">
      <w:rPr>
        <w:rFonts w:ascii="Raleway Medium" w:hAnsi="Raleway Medium"/>
        <w:noProof/>
        <w:sz w:val="28"/>
        <w:szCs w:val="28"/>
        <w:lang w:eastAsia="en-US"/>
      </w:rPr>
      <w:drawing>
        <wp:anchor distT="0" distB="0" distL="114935" distR="114935" simplePos="0" relativeHeight="251658243" behindDoc="0" locked="0" layoutInCell="1" allowOverlap="1" wp14:anchorId="535839C9" wp14:editId="7AADBD4B">
          <wp:simplePos x="0" y="0"/>
          <wp:positionH relativeFrom="column">
            <wp:posOffset>71795</wp:posOffset>
          </wp:positionH>
          <wp:positionV relativeFrom="paragraph">
            <wp:posOffset>-158026</wp:posOffset>
          </wp:positionV>
          <wp:extent cx="1089126" cy="59197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9126" cy="591978"/>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045DD5" w:rsidRPr="00E310B3">
      <w:rPr>
        <w:rFonts w:ascii="Raleway Medium" w:hAnsi="Raleway Medium"/>
        <w:sz w:val="28"/>
        <w:szCs w:val="28"/>
      </w:rPr>
      <w:t>I</w:t>
    </w:r>
    <w:r w:rsidR="00E310B3" w:rsidRPr="00E310B3">
      <w:rPr>
        <w:rFonts w:ascii="Raleway Medium" w:hAnsi="Raleway Medium"/>
        <w:sz w:val="28"/>
        <w:szCs w:val="28"/>
      </w:rPr>
      <w:t>nnoRenew CoE International Conference 202</w:t>
    </w:r>
    <w:r w:rsidR="00366B49">
      <w:rPr>
        <w:rFonts w:ascii="Raleway Medium" w:hAnsi="Raleway Medium"/>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97"/>
        </w:tabs>
        <w:ind w:left="397" w:hanging="397"/>
      </w:pPr>
      <w:rPr>
        <w:rFonts w:ascii="Symbol" w:hAnsi="Symbol" w:cs="Symbol"/>
      </w:rPr>
    </w:lvl>
    <w:lvl w:ilvl="1">
      <w:start w:val="1"/>
      <w:numFmt w:val="decimal"/>
      <w:lvlText w:val="%1.%2"/>
      <w:lvlJc w:val="left"/>
      <w:pPr>
        <w:tabs>
          <w:tab w:val="num" w:pos="624"/>
        </w:tabs>
        <w:ind w:left="340" w:hanging="340"/>
      </w:pPr>
      <w:rPr>
        <w:sz w:val="24"/>
      </w:r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1"/>
    <w:lvl w:ilvl="0">
      <w:start w:val="1"/>
      <w:numFmt w:val="decimal"/>
      <w:pStyle w:val="MainHeading"/>
      <w:lvlText w:val="%1"/>
      <w:lvlJc w:val="left"/>
      <w:pPr>
        <w:tabs>
          <w:tab w:val="num" w:pos="397"/>
        </w:tabs>
        <w:ind w:left="397" w:hanging="397"/>
      </w:pPr>
      <w:rPr>
        <w:rFonts w:ascii="Symbol" w:hAnsi="Symbol" w:cs="Symbol"/>
      </w:rPr>
    </w:lvl>
    <w:lvl w:ilvl="1">
      <w:start w:val="1"/>
      <w:numFmt w:val="decimal"/>
      <w:pStyle w:val="SecondaryHeading"/>
      <w:lvlText w:val="%1.%2"/>
      <w:lvlJc w:val="left"/>
      <w:pPr>
        <w:tabs>
          <w:tab w:val="num" w:pos="624"/>
        </w:tabs>
        <w:ind w:left="340" w:hanging="340"/>
      </w:pPr>
      <w:rPr>
        <w:sz w:val="24"/>
      </w:rPr>
    </w:lvl>
    <w:lvl w:ilvl="2">
      <w:start w:val="1"/>
      <w:numFmt w:val="decimal"/>
      <w:suff w:val="space"/>
      <w:lvlText w:val="%1.%2.%3."/>
      <w:lvlJc w:val="left"/>
      <w:pPr>
        <w:tabs>
          <w:tab w:val="num" w:pos="0"/>
        </w:tabs>
        <w:ind w:left="1224" w:hanging="504"/>
      </w:pPr>
    </w:lvl>
    <w:lvl w:ilvl="3">
      <w:start w:val="1"/>
      <w:numFmt w:val="decimal"/>
      <w:pStyle w:val="Naslov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2"/>
    <w:lvl w:ilvl="0">
      <w:start w:val="1"/>
      <w:numFmt w:val="bullet"/>
      <w:pStyle w:val="List1"/>
      <w:lvlText w:val=""/>
      <w:lvlJc w:val="left"/>
      <w:pPr>
        <w:tabs>
          <w:tab w:val="num" w:pos="454"/>
        </w:tabs>
        <w:ind w:left="454" w:hanging="227"/>
      </w:pPr>
      <w:rPr>
        <w:rFonts w:ascii="Symbol" w:hAnsi="Symbol" w:cs="Symbol"/>
      </w:rPr>
    </w:lvl>
  </w:abstractNum>
  <w:abstractNum w:abstractNumId="3" w15:restartNumberingAfterBreak="0">
    <w:nsid w:val="00000004"/>
    <w:multiLevelType w:val="singleLevel"/>
    <w:tmpl w:val="00000004"/>
    <w:name w:val="WW8Num3"/>
    <w:lvl w:ilvl="0">
      <w:start w:val="1"/>
      <w:numFmt w:val="decimal"/>
      <w:lvlText w:val="[%1]"/>
      <w:lvlJc w:val="right"/>
      <w:pPr>
        <w:tabs>
          <w:tab w:val="num" w:pos="567"/>
        </w:tabs>
        <w:ind w:left="567" w:hanging="170"/>
      </w:pPr>
    </w:lvl>
  </w:abstractNum>
  <w:num w:numId="1" w16cid:durableId="587541095">
    <w:abstractNumId w:val="0"/>
  </w:num>
  <w:num w:numId="2" w16cid:durableId="233508854">
    <w:abstractNumId w:val="1"/>
  </w:num>
  <w:num w:numId="3" w16cid:durableId="459690395">
    <w:abstractNumId w:val="2"/>
  </w:num>
  <w:num w:numId="4" w16cid:durableId="204428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6"/>
    <w:rsid w:val="00020874"/>
    <w:rsid w:val="00045DD5"/>
    <w:rsid w:val="00060AC1"/>
    <w:rsid w:val="000613EB"/>
    <w:rsid w:val="0008603D"/>
    <w:rsid w:val="000B0614"/>
    <w:rsid w:val="000E3EF9"/>
    <w:rsid w:val="00104D50"/>
    <w:rsid w:val="0013516B"/>
    <w:rsid w:val="00152FEF"/>
    <w:rsid w:val="001B10FA"/>
    <w:rsid w:val="001B4AA7"/>
    <w:rsid w:val="001D4AB7"/>
    <w:rsid w:val="00212AA2"/>
    <w:rsid w:val="00222686"/>
    <w:rsid w:val="00283191"/>
    <w:rsid w:val="00366B49"/>
    <w:rsid w:val="003A40CB"/>
    <w:rsid w:val="003B0EE9"/>
    <w:rsid w:val="00452039"/>
    <w:rsid w:val="00463F1B"/>
    <w:rsid w:val="00470C84"/>
    <w:rsid w:val="004D76A4"/>
    <w:rsid w:val="00546423"/>
    <w:rsid w:val="00574A27"/>
    <w:rsid w:val="005A25AA"/>
    <w:rsid w:val="005F5F7F"/>
    <w:rsid w:val="00611342"/>
    <w:rsid w:val="00631A80"/>
    <w:rsid w:val="00640719"/>
    <w:rsid w:val="0067627F"/>
    <w:rsid w:val="00682669"/>
    <w:rsid w:val="006922BB"/>
    <w:rsid w:val="006A2C85"/>
    <w:rsid w:val="006A48F1"/>
    <w:rsid w:val="00734F85"/>
    <w:rsid w:val="007502F1"/>
    <w:rsid w:val="00751562"/>
    <w:rsid w:val="007C7A61"/>
    <w:rsid w:val="0084162C"/>
    <w:rsid w:val="008846B7"/>
    <w:rsid w:val="008E533C"/>
    <w:rsid w:val="009107F8"/>
    <w:rsid w:val="009D7944"/>
    <w:rsid w:val="00A46E8D"/>
    <w:rsid w:val="00A661D4"/>
    <w:rsid w:val="00AE280C"/>
    <w:rsid w:val="00B01496"/>
    <w:rsid w:val="00B57FD3"/>
    <w:rsid w:val="00B672C5"/>
    <w:rsid w:val="00BA1882"/>
    <w:rsid w:val="00C141DE"/>
    <w:rsid w:val="00C20F91"/>
    <w:rsid w:val="00C666DB"/>
    <w:rsid w:val="00CA258B"/>
    <w:rsid w:val="00CE0233"/>
    <w:rsid w:val="00D52212"/>
    <w:rsid w:val="00D736F7"/>
    <w:rsid w:val="00D77527"/>
    <w:rsid w:val="00D93402"/>
    <w:rsid w:val="00DA008B"/>
    <w:rsid w:val="00DE749B"/>
    <w:rsid w:val="00E310B3"/>
    <w:rsid w:val="00E46E61"/>
    <w:rsid w:val="00E47876"/>
    <w:rsid w:val="00E93DD2"/>
    <w:rsid w:val="00F00CCE"/>
    <w:rsid w:val="00F074B9"/>
    <w:rsid w:val="00F14F3F"/>
    <w:rsid w:val="00F17B89"/>
    <w:rsid w:val="00F650C5"/>
    <w:rsid w:val="00FF78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08E0CA"/>
  <w15:chartTrackingRefBased/>
  <w15:docId w15:val="{98E65076-6FC2-444C-93E1-A8D796D2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eastAsia="SimSun"/>
      <w:sz w:val="24"/>
      <w:szCs w:val="24"/>
      <w:lang w:eastAsia="zh-CN"/>
    </w:rPr>
  </w:style>
  <w:style w:type="paragraph" w:styleId="Naslov1">
    <w:name w:val="heading 1"/>
    <w:basedOn w:val="Navaden"/>
    <w:next w:val="Navaden"/>
    <w:qFormat/>
    <w:pPr>
      <w:keepNext/>
      <w:spacing w:before="240" w:after="60"/>
      <w:outlineLvl w:val="0"/>
    </w:pPr>
    <w:rPr>
      <w:rFonts w:ascii="Arial" w:hAnsi="Arial" w:cs="Arial"/>
      <w:b/>
      <w:bCs/>
      <w:kern w:val="1"/>
      <w:sz w:val="32"/>
      <w:szCs w:val="32"/>
    </w:rPr>
  </w:style>
  <w:style w:type="paragraph" w:styleId="Naslov2">
    <w:name w:val="heading 2"/>
    <w:basedOn w:val="Navaden"/>
    <w:next w:val="Navaden"/>
    <w:qFormat/>
    <w:pPr>
      <w:keepNext/>
      <w:spacing w:before="240" w:after="60"/>
      <w:outlineLvl w:val="1"/>
    </w:pPr>
    <w:rPr>
      <w:rFonts w:ascii="Arial" w:hAnsi="Arial" w:cs="Arial"/>
      <w:b/>
      <w:bCs/>
      <w:i/>
      <w:iCs/>
      <w:sz w:val="28"/>
      <w:szCs w:val="28"/>
    </w:rPr>
  </w:style>
  <w:style w:type="paragraph" w:styleId="Naslov4">
    <w:name w:val="heading 4"/>
    <w:basedOn w:val="Nadpis"/>
    <w:next w:val="Telobesedila"/>
    <w:qFormat/>
    <w:pPr>
      <w:numPr>
        <w:ilvl w:val="3"/>
        <w:numId w:val="2"/>
      </w:numPr>
      <w:outlineLvl w:val="3"/>
    </w:pPr>
    <w:rPr>
      <w:rFonts w:ascii="Times New Roman" w:hAnsi="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sz w:val="2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style>
  <w:style w:type="character" w:customStyle="1" w:styleId="Standardnpsmoodstavce">
    <w:name w:val="Standardní písmo odstavce"/>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0">
    <w:name w:val="WW8Num7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rPr>
      <w:sz w:val="24"/>
    </w:rPr>
  </w:style>
  <w:style w:type="character" w:customStyle="1" w:styleId="WW8Num8z0">
    <w:name w:val="WW8Num8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Pr>
      <w:sz w:val="24"/>
    </w:rPr>
  </w:style>
  <w:style w:type="character" w:customStyle="1" w:styleId="WW8Num9z0">
    <w:name w:val="WW8Num9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rPr>
      <w:sz w:val="24"/>
    </w:rPr>
  </w:style>
  <w:style w:type="character" w:customStyle="1" w:styleId="WW8Num10z0">
    <w:name w:val="WW8Num10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rPr>
      <w:sz w:val="24"/>
    </w:rPr>
  </w:style>
  <w:style w:type="character" w:customStyle="1" w:styleId="WW8Num11z0">
    <w:name w:val="WW8Num11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rPr>
      <w:sz w:val="24"/>
    </w:rPr>
  </w:style>
  <w:style w:type="character" w:customStyle="1" w:styleId="WW8Num12z0">
    <w:name w:val="WW8Num12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Pr>
      <w:sz w:val="24"/>
    </w:rPr>
  </w:style>
  <w:style w:type="character" w:customStyle="1" w:styleId="WW8Num13z0">
    <w:name w:val="WW8Num13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Pr>
      <w:sz w:val="24"/>
    </w:rPr>
  </w:style>
  <w:style w:type="character" w:customStyle="1" w:styleId="WW8Num14z0">
    <w:name w:val="WW8Num14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Pr>
      <w:sz w:val="24"/>
    </w:rPr>
  </w:style>
  <w:style w:type="character" w:customStyle="1" w:styleId="WW8Num15z0">
    <w:name w:val="WW8Num15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rPr>
      <w:sz w:val="24"/>
    </w:rPr>
  </w:style>
  <w:style w:type="character" w:customStyle="1" w:styleId="WW8Num16z0">
    <w:name w:val="WW8Num16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sz w:val="24"/>
    </w:rPr>
  </w:style>
  <w:style w:type="character" w:customStyle="1" w:styleId="WW8Num18z0">
    <w:name w:val="WW8Num18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1">
    <w:name w:val="WW8Num18z1"/>
    <w:rPr>
      <w:sz w:val="24"/>
    </w:rPr>
  </w:style>
  <w:style w:type="character" w:customStyle="1" w:styleId="WW8Num19z0">
    <w:name w:val="WW8Num19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rPr>
      <w:sz w:val="24"/>
    </w:rPr>
  </w:style>
  <w:style w:type="character" w:customStyle="1" w:styleId="WW8Num21z0">
    <w:name w:val="WW8Num21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Pr>
      <w:sz w:val="24"/>
    </w:rPr>
  </w:style>
  <w:style w:type="character" w:customStyle="1" w:styleId="Fuentedeprrafopredeter">
    <w:name w:val="Fuente de párrafo predeter."/>
  </w:style>
  <w:style w:type="character" w:styleId="tevilkastrani">
    <w:name w:val="page number"/>
    <w:basedOn w:val="Fuentedeprrafopredeter"/>
  </w:style>
  <w:style w:type="character" w:styleId="Hiperpovezava">
    <w:name w:val="Hyperlink"/>
    <w:rPr>
      <w:color w:val="0000FF"/>
      <w:u w:val="single"/>
    </w:rPr>
  </w:style>
  <w:style w:type="character" w:customStyle="1" w:styleId="MTEquationSection">
    <w:name w:val="MTEquationSection"/>
    <w:rPr>
      <w:vanish/>
      <w:color w:val="FF0000"/>
    </w:rPr>
  </w:style>
  <w:style w:type="character" w:customStyle="1" w:styleId="Znakypropoznmkupodarou">
    <w:name w:val="Znaky pro poznámku pod čarou"/>
    <w:rPr>
      <w:vertAlign w:val="superscript"/>
    </w:rPr>
  </w:style>
  <w:style w:type="character" w:customStyle="1" w:styleId="TextodegloboCar">
    <w:name w:val="Texto de globo Car"/>
    <w:rPr>
      <w:rFonts w:ascii="Segoe UI" w:hAnsi="Segoe UI" w:cs="Segoe UI"/>
      <w:sz w:val="18"/>
      <w:szCs w:val="18"/>
      <w:lang w:val="en-US" w:eastAsia="zh-CN"/>
    </w:rPr>
  </w:style>
  <w:style w:type="character" w:customStyle="1" w:styleId="CaptiontitletableChar">
    <w:name w:val="Caption title table Char"/>
    <w:rPr>
      <w:rFonts w:ascii="Arial" w:eastAsia="Times New Roman" w:hAnsi="Arial" w:cs="Arial"/>
      <w:b/>
      <w:i/>
      <w:sz w:val="18"/>
      <w:szCs w:val="24"/>
      <w:lang w:val="en-GB"/>
    </w:rPr>
  </w:style>
  <w:style w:type="character" w:customStyle="1" w:styleId="ZhlavChar">
    <w:name w:val="Záhlaví Char"/>
    <w:rPr>
      <w:rFonts w:eastAsia="SimSun"/>
      <w:sz w:val="24"/>
      <w:szCs w:val="24"/>
      <w:lang w:val="en-US" w:eastAsia="zh-CN"/>
    </w:rPr>
  </w:style>
  <w:style w:type="character" w:customStyle="1" w:styleId="TextbublinyChar">
    <w:name w:val="Text bubliny Char"/>
    <w:rPr>
      <w:rFonts w:ascii="Tahoma" w:eastAsia="SimSun" w:hAnsi="Tahoma" w:cs="Tahoma"/>
      <w:sz w:val="16"/>
      <w:szCs w:val="16"/>
      <w:lang w:val="en-US" w:eastAsia="zh-CN"/>
    </w:rPr>
  </w:style>
  <w:style w:type="paragraph" w:customStyle="1" w:styleId="Heading">
    <w:name w:val="Heading"/>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pPr>
      <w:spacing w:after="120"/>
    </w:pPr>
  </w:style>
  <w:style w:type="paragraph" w:styleId="Seznam">
    <w:name w:val="List"/>
    <w:basedOn w:val="Telobesedila"/>
  </w:style>
  <w:style w:type="paragraph" w:styleId="Napis">
    <w:name w:val="caption"/>
    <w:basedOn w:val="Navaden"/>
    <w:qFormat/>
    <w:pPr>
      <w:suppressLineNumbers/>
      <w:spacing w:before="120" w:after="120"/>
    </w:pPr>
    <w:rPr>
      <w:rFonts w:cs="FreeSans"/>
      <w:i/>
      <w:iCs/>
    </w:rPr>
  </w:style>
  <w:style w:type="paragraph" w:customStyle="1" w:styleId="Index">
    <w:name w:val="Index"/>
    <w:basedOn w:val="Navaden"/>
    <w:pPr>
      <w:suppressLineNumbers/>
    </w:pPr>
    <w:rPr>
      <w:rFonts w:cs="FreeSans"/>
    </w:rPr>
  </w:style>
  <w:style w:type="paragraph" w:customStyle="1" w:styleId="Nadpis">
    <w:name w:val="Nadpis"/>
    <w:basedOn w:val="Navaden"/>
    <w:next w:val="Telobesedila"/>
    <w:pPr>
      <w:keepNext/>
      <w:spacing w:before="240" w:after="120"/>
    </w:pPr>
    <w:rPr>
      <w:rFonts w:ascii="Arial" w:eastAsia="DEJAVU SANS" w:hAnsi="Arial" w:cs="DEJAVU SANS"/>
      <w:sz w:val="28"/>
      <w:szCs w:val="28"/>
    </w:rPr>
  </w:style>
  <w:style w:type="paragraph" w:customStyle="1" w:styleId="Titulek">
    <w:name w:val="Titulek"/>
    <w:basedOn w:val="Navaden"/>
    <w:pPr>
      <w:suppressLineNumbers/>
      <w:spacing w:before="120" w:after="120"/>
    </w:pPr>
    <w:rPr>
      <w:i/>
      <w:iCs/>
    </w:rPr>
  </w:style>
  <w:style w:type="paragraph" w:customStyle="1" w:styleId="Rejstk">
    <w:name w:val="Rejstřík"/>
    <w:basedOn w:val="Navaden"/>
    <w:pPr>
      <w:suppressLineNumbers/>
    </w:pPr>
  </w:style>
  <w:style w:type="paragraph" w:customStyle="1" w:styleId="AbstractTitle">
    <w:name w:val="Abstract Title"/>
    <w:basedOn w:val="Navaden"/>
    <w:next w:val="Author"/>
    <w:rsid w:val="00470C84"/>
    <w:pPr>
      <w:spacing w:before="567"/>
      <w:jc w:val="center"/>
    </w:pPr>
    <w:rPr>
      <w:rFonts w:eastAsia="Times New Roman"/>
      <w:b/>
      <w:sz w:val="28"/>
    </w:rPr>
  </w:style>
  <w:style w:type="paragraph" w:customStyle="1" w:styleId="Author">
    <w:name w:val="Author"/>
    <w:basedOn w:val="Navaden"/>
    <w:pPr>
      <w:spacing w:before="240"/>
      <w:jc w:val="center"/>
    </w:pPr>
    <w:rPr>
      <w:b/>
    </w:rPr>
  </w:style>
  <w:style w:type="paragraph" w:customStyle="1" w:styleId="Affiliation">
    <w:name w:val="Affiliation"/>
    <w:basedOn w:val="Navaden"/>
    <w:pPr>
      <w:spacing w:before="240"/>
      <w:jc w:val="center"/>
    </w:pPr>
    <w:rPr>
      <w:sz w:val="22"/>
    </w:rPr>
  </w:style>
  <w:style w:type="paragraph" w:customStyle="1" w:styleId="EditorialHeading">
    <w:name w:val="EditorialHeading"/>
    <w:basedOn w:val="Navaden"/>
    <w:pPr>
      <w:spacing w:before="60"/>
      <w:contextualSpacing/>
      <w:jc w:val="right"/>
    </w:pPr>
    <w:rPr>
      <w:sz w:val="16"/>
    </w:rPr>
  </w:style>
  <w:style w:type="paragraph" w:customStyle="1" w:styleId="Keywords">
    <w:name w:val="Keywords"/>
    <w:basedOn w:val="Navaden"/>
    <w:pPr>
      <w:spacing w:before="227"/>
    </w:pPr>
    <w:rPr>
      <w:i/>
      <w:sz w:val="22"/>
    </w:rPr>
  </w:style>
  <w:style w:type="paragraph" w:customStyle="1" w:styleId="Abstract">
    <w:name w:val="Abstract"/>
    <w:basedOn w:val="Navaden"/>
    <w:pPr>
      <w:spacing w:before="283"/>
      <w:jc w:val="both"/>
    </w:pPr>
    <w:rPr>
      <w:i/>
      <w:sz w:val="22"/>
    </w:rPr>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customStyle="1" w:styleId="AuthorHeading">
    <w:name w:val="AuthorHeading"/>
    <w:basedOn w:val="Navaden"/>
    <w:pPr>
      <w:pBdr>
        <w:bottom w:val="single" w:sz="8" w:space="1" w:color="000000"/>
      </w:pBdr>
      <w:jc w:val="center"/>
    </w:pPr>
    <w:rPr>
      <w:sz w:val="20"/>
    </w:rPr>
  </w:style>
  <w:style w:type="paragraph" w:customStyle="1" w:styleId="MainHeading">
    <w:name w:val="MainHeading"/>
    <w:basedOn w:val="Naslov1"/>
    <w:pPr>
      <w:numPr>
        <w:numId w:val="2"/>
      </w:numPr>
      <w:snapToGrid w:val="0"/>
      <w:spacing w:after="120"/>
      <w:ind w:left="0" w:firstLine="0"/>
    </w:pPr>
    <w:rPr>
      <w:rFonts w:ascii="Times New Roman" w:hAnsi="Times New Roman" w:cs="Times New Roman"/>
      <w:caps/>
      <w:sz w:val="24"/>
    </w:rPr>
  </w:style>
  <w:style w:type="paragraph" w:customStyle="1" w:styleId="SecondaryHeading">
    <w:name w:val="SecondaryHeading"/>
    <w:basedOn w:val="Naslov2"/>
    <w:pPr>
      <w:numPr>
        <w:ilvl w:val="1"/>
        <w:numId w:val="2"/>
      </w:numPr>
      <w:spacing w:after="120"/>
    </w:pPr>
    <w:rPr>
      <w:rFonts w:ascii="Times New Roman" w:hAnsi="Times New Roman" w:cs="Times New Roman"/>
      <w:i w:val="0"/>
      <w:sz w:val="24"/>
    </w:rPr>
  </w:style>
  <w:style w:type="paragraph" w:customStyle="1" w:styleId="AbstractBodyText">
    <w:name w:val="Abstract Body Text"/>
    <w:basedOn w:val="Navaden"/>
    <w:rsid w:val="00A46E8D"/>
    <w:pPr>
      <w:suppressAutoHyphens/>
      <w:spacing w:before="360"/>
      <w:jc w:val="both"/>
    </w:pPr>
  </w:style>
  <w:style w:type="paragraph" w:customStyle="1" w:styleId="FigureCaption">
    <w:name w:val="FigureCaption"/>
    <w:basedOn w:val="Navaden"/>
    <w:next w:val="AbstractBodyText"/>
    <w:pPr>
      <w:snapToGrid w:val="0"/>
      <w:spacing w:before="120" w:after="240"/>
      <w:jc w:val="center"/>
    </w:pPr>
    <w:rPr>
      <w:sz w:val="20"/>
    </w:rPr>
  </w:style>
  <w:style w:type="paragraph" w:customStyle="1" w:styleId="Figure">
    <w:name w:val="Figure"/>
    <w:basedOn w:val="Navaden"/>
    <w:next w:val="FigureCaption"/>
    <w:pPr>
      <w:spacing w:before="240" w:after="120"/>
      <w:jc w:val="center"/>
    </w:pPr>
  </w:style>
  <w:style w:type="paragraph" w:customStyle="1" w:styleId="Equation">
    <w:name w:val="Equation"/>
    <w:basedOn w:val="Navaden"/>
    <w:next w:val="AbstractBodyText"/>
    <w:pPr>
      <w:spacing w:before="120" w:after="120"/>
      <w:jc w:val="center"/>
    </w:pPr>
  </w:style>
  <w:style w:type="paragraph" w:customStyle="1" w:styleId="Epgrafe">
    <w:name w:val="Epígrafe"/>
    <w:basedOn w:val="Navaden"/>
    <w:next w:val="Navaden"/>
    <w:rPr>
      <w:b/>
      <w:bCs/>
      <w:sz w:val="20"/>
      <w:szCs w:val="20"/>
    </w:rPr>
  </w:style>
  <w:style w:type="paragraph" w:customStyle="1" w:styleId="TableCaption">
    <w:name w:val="TableCaption"/>
    <w:basedOn w:val="FigureCaption"/>
  </w:style>
  <w:style w:type="paragraph" w:styleId="Sprotnaopomba-besedilo">
    <w:name w:val="footnote text"/>
    <w:basedOn w:val="Navaden"/>
    <w:rPr>
      <w:sz w:val="20"/>
      <w:szCs w:val="20"/>
    </w:rPr>
  </w:style>
  <w:style w:type="paragraph" w:customStyle="1" w:styleId="Listaconvietas">
    <w:name w:val="Lista con viñetas"/>
    <w:basedOn w:val="Navaden"/>
  </w:style>
  <w:style w:type="paragraph" w:customStyle="1" w:styleId="List1">
    <w:name w:val="List1"/>
    <w:basedOn w:val="Listaconvietas"/>
    <w:pPr>
      <w:numPr>
        <w:numId w:val="3"/>
      </w:numPr>
      <w:spacing w:after="120"/>
      <w:jc w:val="both"/>
    </w:pPr>
  </w:style>
  <w:style w:type="paragraph" w:customStyle="1" w:styleId="ReferencesTitle">
    <w:name w:val="References Title"/>
    <w:basedOn w:val="Navaden"/>
    <w:rsid w:val="00470C84"/>
    <w:pPr>
      <w:spacing w:before="360" w:after="120"/>
    </w:pPr>
    <w:rPr>
      <w:b/>
      <w:caps/>
    </w:rPr>
  </w:style>
  <w:style w:type="paragraph" w:customStyle="1" w:styleId="Reference">
    <w:name w:val="Reference"/>
    <w:basedOn w:val="Navaden"/>
    <w:rsid w:val="00470C84"/>
    <w:pPr>
      <w:spacing w:after="120"/>
      <w:ind w:left="425" w:hanging="425"/>
    </w:pPr>
    <w:rPr>
      <w:sz w:val="22"/>
    </w:rPr>
  </w:style>
  <w:style w:type="paragraph" w:customStyle="1" w:styleId="MTDisplayEquation">
    <w:name w:val="MTDisplayEquation"/>
    <w:basedOn w:val="Equation"/>
    <w:next w:val="Navaden"/>
    <w:pPr>
      <w:tabs>
        <w:tab w:val="center" w:pos="4540"/>
        <w:tab w:val="right" w:pos="9080"/>
      </w:tabs>
    </w:pPr>
  </w:style>
  <w:style w:type="paragraph" w:customStyle="1" w:styleId="MainHeadingFirst">
    <w:name w:val="MainHeadingFirst"/>
    <w:basedOn w:val="MainHeading"/>
    <w:next w:val="AbstractBodyText"/>
    <w:pPr>
      <w:numPr>
        <w:numId w:val="0"/>
      </w:numPr>
      <w:spacing w:before="0"/>
    </w:pPr>
  </w:style>
  <w:style w:type="paragraph" w:customStyle="1" w:styleId="Textodeglobo">
    <w:name w:val="Texto de globo"/>
    <w:basedOn w:val="Navaden"/>
    <w:rPr>
      <w:rFonts w:ascii="Segoe UI" w:hAnsi="Segoe UI" w:cs="Segoe UI"/>
      <w:sz w:val="18"/>
      <w:szCs w:val="18"/>
    </w:rPr>
  </w:style>
  <w:style w:type="paragraph" w:customStyle="1" w:styleId="Captiontitletable">
    <w:name w:val="Caption title table"/>
    <w:basedOn w:val="Navaden"/>
    <w:pPr>
      <w:spacing w:before="120" w:after="400"/>
    </w:pPr>
    <w:rPr>
      <w:rFonts w:ascii="Arial" w:eastAsia="Times New Roman" w:hAnsi="Arial" w:cs="Arial"/>
      <w:b/>
      <w:i/>
      <w:sz w:val="18"/>
      <w:lang w:val="en-GB"/>
    </w:rPr>
  </w:style>
  <w:style w:type="paragraph" w:customStyle="1" w:styleId="Obsahtabulky">
    <w:name w:val="Obsah tabulky"/>
    <w:basedOn w:val="Navade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Telobesedila"/>
  </w:style>
  <w:style w:type="paragraph" w:customStyle="1" w:styleId="Textbubliny">
    <w:name w:val="Text bubliny"/>
    <w:basedOn w:val="Navaden"/>
    <w:rPr>
      <w:rFonts w:ascii="Tahoma" w:hAnsi="Tahoma" w:cs="Tahoma"/>
      <w:sz w:val="16"/>
      <w:szCs w:val="16"/>
    </w:rPr>
  </w:style>
  <w:style w:type="paragraph" w:customStyle="1" w:styleId="TableContents">
    <w:name w:val="Table Contents"/>
    <w:basedOn w:val="Navaden"/>
    <w:pPr>
      <w:suppressLineNumbers/>
    </w:pPr>
  </w:style>
  <w:style w:type="paragraph" w:customStyle="1" w:styleId="TableHeading">
    <w:name w:val="Table Heading"/>
    <w:basedOn w:val="TableContents"/>
    <w:pPr>
      <w:jc w:val="center"/>
    </w:pPr>
    <w:rPr>
      <w:b/>
      <w:bCs/>
    </w:rPr>
  </w:style>
  <w:style w:type="paragraph" w:styleId="Besedilooblaka">
    <w:name w:val="Balloon Text"/>
    <w:basedOn w:val="Navaden"/>
    <w:link w:val="BesedilooblakaZnak"/>
    <w:uiPriority w:val="99"/>
    <w:semiHidden/>
    <w:unhideWhenUsed/>
    <w:rsid w:val="00611342"/>
    <w:rPr>
      <w:sz w:val="18"/>
      <w:szCs w:val="18"/>
    </w:rPr>
  </w:style>
  <w:style w:type="character" w:customStyle="1" w:styleId="BesedilooblakaZnak">
    <w:name w:val="Besedilo oblačka Znak"/>
    <w:basedOn w:val="Privzetapisavaodstavka"/>
    <w:link w:val="Besedilooblaka"/>
    <w:uiPriority w:val="99"/>
    <w:semiHidden/>
    <w:rsid w:val="00611342"/>
    <w:rPr>
      <w:rFonts w:eastAsia="SimSun"/>
      <w:sz w:val="18"/>
      <w:szCs w:val="18"/>
      <w:lang w:eastAsia="zh-CN"/>
    </w:rPr>
  </w:style>
  <w:style w:type="character" w:styleId="Pripombasklic">
    <w:name w:val="annotation reference"/>
    <w:basedOn w:val="Privzetapisavaodstavka"/>
    <w:uiPriority w:val="99"/>
    <w:semiHidden/>
    <w:unhideWhenUsed/>
    <w:rsid w:val="00734F85"/>
    <w:rPr>
      <w:sz w:val="16"/>
      <w:szCs w:val="16"/>
    </w:rPr>
  </w:style>
  <w:style w:type="paragraph" w:styleId="Pripombabesedilo">
    <w:name w:val="annotation text"/>
    <w:basedOn w:val="Navaden"/>
    <w:link w:val="PripombabesediloZnak"/>
    <w:uiPriority w:val="99"/>
    <w:semiHidden/>
    <w:unhideWhenUsed/>
    <w:rsid w:val="00734F85"/>
    <w:rPr>
      <w:sz w:val="20"/>
      <w:szCs w:val="20"/>
    </w:rPr>
  </w:style>
  <w:style w:type="character" w:customStyle="1" w:styleId="PripombabesediloZnak">
    <w:name w:val="Pripomba – besedilo Znak"/>
    <w:basedOn w:val="Privzetapisavaodstavka"/>
    <w:link w:val="Pripombabesedilo"/>
    <w:uiPriority w:val="99"/>
    <w:semiHidden/>
    <w:rsid w:val="00734F85"/>
    <w:rPr>
      <w:rFonts w:eastAsia="SimSun"/>
      <w:lang w:eastAsia="zh-CN"/>
    </w:rPr>
  </w:style>
  <w:style w:type="paragraph" w:styleId="Zadevapripombe">
    <w:name w:val="annotation subject"/>
    <w:basedOn w:val="Pripombabesedilo"/>
    <w:next w:val="Pripombabesedilo"/>
    <w:link w:val="ZadevapripombeZnak"/>
    <w:uiPriority w:val="99"/>
    <w:semiHidden/>
    <w:unhideWhenUsed/>
    <w:rsid w:val="00734F85"/>
    <w:rPr>
      <w:b/>
      <w:bCs/>
    </w:rPr>
  </w:style>
  <w:style w:type="character" w:customStyle="1" w:styleId="ZadevapripombeZnak">
    <w:name w:val="Zadeva pripombe Znak"/>
    <w:basedOn w:val="PripombabesediloZnak"/>
    <w:link w:val="Zadevapripombe"/>
    <w:uiPriority w:val="99"/>
    <w:semiHidden/>
    <w:rsid w:val="00734F85"/>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2484">
      <w:bodyDiv w:val="1"/>
      <w:marLeft w:val="0"/>
      <w:marRight w:val="0"/>
      <w:marTop w:val="0"/>
      <w:marBottom w:val="0"/>
      <w:divBdr>
        <w:top w:val="none" w:sz="0" w:space="0" w:color="auto"/>
        <w:left w:val="none" w:sz="0" w:space="0" w:color="auto"/>
        <w:bottom w:val="none" w:sz="0" w:space="0" w:color="auto"/>
        <w:right w:val="none" w:sz="0" w:space="0" w:color="auto"/>
      </w:divBdr>
    </w:div>
    <w:div w:id="565073747">
      <w:bodyDiv w:val="1"/>
      <w:marLeft w:val="0"/>
      <w:marRight w:val="0"/>
      <w:marTop w:val="0"/>
      <w:marBottom w:val="0"/>
      <w:divBdr>
        <w:top w:val="none" w:sz="0" w:space="0" w:color="auto"/>
        <w:left w:val="none" w:sz="0" w:space="0" w:color="auto"/>
        <w:bottom w:val="none" w:sz="0" w:space="0" w:color="auto"/>
        <w:right w:val="none" w:sz="0" w:space="0" w:color="auto"/>
      </w:divBdr>
    </w:div>
    <w:div w:id="1166630849">
      <w:bodyDiv w:val="1"/>
      <w:marLeft w:val="0"/>
      <w:marRight w:val="0"/>
      <w:marTop w:val="0"/>
      <w:marBottom w:val="0"/>
      <w:divBdr>
        <w:top w:val="none" w:sz="0" w:space="0" w:color="auto"/>
        <w:left w:val="none" w:sz="0" w:space="0" w:color="auto"/>
        <w:bottom w:val="none" w:sz="0" w:space="0" w:color="auto"/>
        <w:right w:val="none" w:sz="0" w:space="0" w:color="auto"/>
      </w:divBdr>
    </w:div>
    <w:div w:id="1191649918">
      <w:bodyDiv w:val="1"/>
      <w:marLeft w:val="0"/>
      <w:marRight w:val="0"/>
      <w:marTop w:val="0"/>
      <w:marBottom w:val="0"/>
      <w:divBdr>
        <w:top w:val="none" w:sz="0" w:space="0" w:color="auto"/>
        <w:left w:val="none" w:sz="0" w:space="0" w:color="auto"/>
        <w:bottom w:val="none" w:sz="0" w:space="0" w:color="auto"/>
        <w:right w:val="none" w:sz="0" w:space="0" w:color="auto"/>
      </w:divBdr>
    </w:div>
    <w:div w:id="195941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D57B13-7EA2-844A-87E6-8C92D1443383}">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0C43B9F624F46AC92EBAC60C63EAC" ma:contentTypeVersion="11" ma:contentTypeDescription="Create a new document." ma:contentTypeScope="" ma:versionID="c74690096718bbee6300a96c2fee039e">
  <xsd:schema xmlns:xsd="http://www.w3.org/2001/XMLSchema" xmlns:xs="http://www.w3.org/2001/XMLSchema" xmlns:p="http://schemas.microsoft.com/office/2006/metadata/properties" xmlns:ns2="5e2f5b1d-8d81-4269-86fe-d536e340831f" xmlns:ns3="0de65b19-34f8-4caa-a83a-446151b1bc07" targetNamespace="http://schemas.microsoft.com/office/2006/metadata/properties" ma:root="true" ma:fieldsID="566c1d8693dd892cf8f002509b0c7b34" ns2:_="" ns3:_="">
    <xsd:import namespace="5e2f5b1d-8d81-4269-86fe-d536e340831f"/>
    <xsd:import namespace="0de65b19-34f8-4caa-a83a-446151b1bc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f5b1d-8d81-4269-86fe-d536e340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65b19-34f8-4caa-a83a-446151b1bc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95863-651B-4A15-9F88-7F4472FE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89D83-EF9E-4F7F-9E97-2A8D7E47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f5b1d-8d81-4269-86fe-d536e340831f"/>
    <ds:schemaRef ds:uri="0de65b19-34f8-4caa-a83a-446151b1b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9148E-1FB4-454D-9786-D2724EE9E0B5}">
  <ds:schemaRefs>
    <ds:schemaRef ds:uri="http://schemas.openxmlformats.org/officeDocument/2006/bibliography"/>
  </ds:schemaRefs>
</ds:datastoreItem>
</file>

<file path=customXml/itemProps4.xml><?xml version="1.0" encoding="utf-8"?>
<ds:datastoreItem xmlns:ds="http://schemas.openxmlformats.org/officeDocument/2006/customXml" ds:itemID="{6BC192EC-CCC0-4A39-B0F7-9DFF76BBA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SAHC2014</vt:lpstr>
    </vt:vector>
  </TitlesOfParts>
  <Company>Oregon State University</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SAHC2014</dc:title>
  <dc:subject/>
  <dc:creator>user;Sahc2014</dc:creator>
  <cp:keywords>Paper Proceedings</cp:keywords>
  <dc:description/>
  <cp:lastModifiedBy>Lea Primozic</cp:lastModifiedBy>
  <cp:revision>3</cp:revision>
  <cp:lastPrinted>2020-10-01T13:29:00Z</cp:lastPrinted>
  <dcterms:created xsi:type="dcterms:W3CDTF">2024-01-10T15:58:00Z</dcterms:created>
  <dcterms:modified xsi:type="dcterms:W3CDTF">2025-01-10T12:04:00Z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y fmtid="{D5CDD505-2E9C-101B-9397-08002B2CF9AE}" pid="5" name="Mendeley Document_1">
    <vt:lpwstr>True</vt:lpwstr>
  </property>
  <property fmtid="{D5CDD505-2E9C-101B-9397-08002B2CF9AE}" pid="6" name="Mendeley Unique User Id_1">
    <vt:lpwstr>429af077-32e8-30fe-8c27-70e6a8f9b171</vt:lpwstr>
  </property>
  <property fmtid="{D5CDD505-2E9C-101B-9397-08002B2CF9AE}" pid="7" name="Mendeley Citation Style_1">
    <vt:lpwstr>http://www.zotero.org/styles/elsevier-harvard</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http://www.zotero.org/styles/building-and-environment</vt:lpwstr>
  </property>
  <property fmtid="{D5CDD505-2E9C-101B-9397-08002B2CF9AE}" pid="13" name="Mendeley Recent Style Name 2_1">
    <vt:lpwstr>Building and Environment</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http://www.zotero.org/styles/elsevier-harvard</vt:lpwstr>
  </property>
  <property fmtid="{D5CDD505-2E9C-101B-9397-08002B2CF9AE}" pid="17" name="Mendeley Recent Style Name 4_1">
    <vt:lpwstr>Elsevier - Harvard (with titles)</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8th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http://www.zotero.org/styles/springer-basic-author-date-no-et-al</vt:lpwstr>
  </property>
  <property fmtid="{D5CDD505-2E9C-101B-9397-08002B2CF9AE}" pid="25" name="Mendeley Recent Style Name 8_1">
    <vt:lpwstr>Springer - Basic (author-date, no "et al.")</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ContentTypeId">
    <vt:lpwstr>0x010100AB10C43B9F624F46AC92EBAC60C63EAC</vt:lpwstr>
  </property>
  <property fmtid="{D5CDD505-2E9C-101B-9397-08002B2CF9AE}" pid="29" name="grammarly_documentId">
    <vt:lpwstr>documentId_1476</vt:lpwstr>
  </property>
  <property fmtid="{D5CDD505-2E9C-101B-9397-08002B2CF9AE}" pid="30" name="grammarly_documentContext">
    <vt:lpwstr>{"goals":[],"domain":"general","emotions":[],"dialect":"american"}</vt:lpwstr>
  </property>
</Properties>
</file>