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03CEA38B" w:rsidR="00B57FD3" w:rsidRPr="00CA258B" w:rsidRDefault="00B317CF" w:rsidP="00470C84">
      <w:pPr>
        <w:pStyle w:val="AbstractTitle"/>
        <w:rPr>
          <w:bCs/>
        </w:rPr>
      </w:pPr>
      <w:r>
        <w:t>Assessment of frying oil quality by FT-NIR spectroscopy</w:t>
      </w:r>
    </w:p>
    <w:p w14:paraId="39041DED" w14:textId="77777777" w:rsidR="00B57FD3" w:rsidRPr="00CA258B" w:rsidRDefault="00B57FD3">
      <w:pPr>
        <w:pStyle w:val="Author"/>
        <w:spacing w:before="0"/>
      </w:pPr>
    </w:p>
    <w:p w14:paraId="1A0658EE" w14:textId="60A81622" w:rsidR="00B57FD3" w:rsidRPr="00AE0294" w:rsidRDefault="00AE0294" w:rsidP="00FB7A36">
      <w:pPr>
        <w:pStyle w:val="Author"/>
        <w:spacing w:before="0"/>
        <w:rPr>
          <w:b w:val="0"/>
          <w:vertAlign w:val="superscript"/>
          <w:lang w:val="it-IT"/>
        </w:rPr>
      </w:pPr>
      <w:r w:rsidRPr="0037656E">
        <w:rPr>
          <w:lang w:val="it-IT"/>
        </w:rPr>
        <w:t>Lorenzo Strani</w:t>
      </w:r>
      <w:r w:rsidR="00F17B89" w:rsidRPr="0037656E">
        <w:rPr>
          <w:b w:val="0"/>
          <w:vertAlign w:val="superscript"/>
          <w:lang w:val="it-IT"/>
        </w:rPr>
        <w:t>1</w:t>
      </w:r>
      <w:r w:rsidR="00C141DE" w:rsidRPr="0037656E">
        <w:rPr>
          <w:b w:val="0"/>
          <w:vertAlign w:val="superscript"/>
          <w:lang w:val="it-IT"/>
        </w:rPr>
        <w:t>*</w:t>
      </w:r>
      <w:r w:rsidR="00F17B89" w:rsidRPr="0037656E">
        <w:rPr>
          <w:lang w:val="it-IT"/>
        </w:rPr>
        <w:t xml:space="preserve">, </w:t>
      </w:r>
      <w:r w:rsidR="006265AB" w:rsidRPr="0037656E">
        <w:rPr>
          <w:lang w:val="it-IT"/>
        </w:rPr>
        <w:t>Dolores Pérez-Marín</w:t>
      </w:r>
      <w:r w:rsidR="0037656E">
        <w:rPr>
          <w:lang w:val="it-IT"/>
        </w:rPr>
        <w:t>,</w:t>
      </w:r>
      <w:r w:rsidR="006265AB" w:rsidRPr="0037656E">
        <w:rPr>
          <w:vertAlign w:val="superscript"/>
          <w:lang w:val="it-IT"/>
        </w:rPr>
        <w:t xml:space="preserve">2 </w:t>
      </w:r>
      <w:r w:rsidRPr="0037656E">
        <w:rPr>
          <w:lang w:val="it-IT"/>
        </w:rPr>
        <w:t>Ernestina Casiraghi</w:t>
      </w:r>
      <w:r w:rsidRPr="0037656E">
        <w:rPr>
          <w:b w:val="0"/>
          <w:bCs/>
          <w:vertAlign w:val="superscript"/>
          <w:lang w:val="it-IT"/>
        </w:rPr>
        <w:t>1</w:t>
      </w:r>
      <w:r w:rsidRPr="0037656E">
        <w:rPr>
          <w:lang w:val="it-IT"/>
        </w:rPr>
        <w:t>, Cecilia Riccioli</w:t>
      </w:r>
      <w:r w:rsidRPr="0037656E">
        <w:rPr>
          <w:b w:val="0"/>
          <w:vertAlign w:val="superscript"/>
          <w:lang w:val="it-IT"/>
        </w:rPr>
        <w:t>2</w:t>
      </w:r>
      <w:r w:rsidRPr="0037656E">
        <w:rPr>
          <w:lang w:val="it-IT"/>
        </w:rPr>
        <w:t>,</w:t>
      </w:r>
      <w:r w:rsidR="006265AB" w:rsidRPr="0037656E">
        <w:rPr>
          <w:rFonts w:asciiTheme="minorHAnsi" w:eastAsiaTheme="minorHAnsi" w:hAnsiTheme="minorHAnsi" w:cstheme="minorBidi"/>
          <w:b w:val="0"/>
          <w:sz w:val="22"/>
          <w:szCs w:val="22"/>
          <w:lang w:val="es-ES" w:eastAsia="en-US"/>
        </w:rPr>
        <w:t xml:space="preserve"> </w:t>
      </w:r>
      <w:r w:rsidR="006265AB" w:rsidRPr="0037656E">
        <w:rPr>
          <w:lang w:val="es-ES"/>
        </w:rPr>
        <w:t>A</w:t>
      </w:r>
      <w:r w:rsidR="002E4B0E">
        <w:rPr>
          <w:lang w:val="es-ES"/>
        </w:rPr>
        <w:t>ntonia</w:t>
      </w:r>
      <w:r w:rsidR="006265AB" w:rsidRPr="0037656E">
        <w:rPr>
          <w:lang w:val="es-ES"/>
        </w:rPr>
        <w:t xml:space="preserve"> Cal</w:t>
      </w:r>
      <w:r w:rsidR="0037656E">
        <w:rPr>
          <w:lang w:val="es-ES"/>
        </w:rPr>
        <w:t>e</w:t>
      </w:r>
      <w:r w:rsidR="006265AB" w:rsidRPr="0037656E">
        <w:rPr>
          <w:lang w:val="es-ES"/>
        </w:rPr>
        <w:t>ro</w:t>
      </w:r>
      <w:r w:rsidR="006E2E93" w:rsidRPr="002E4B0E">
        <w:rPr>
          <w:b w:val="0"/>
          <w:bCs/>
          <w:vertAlign w:val="superscript"/>
          <w:lang w:val="es-ES"/>
        </w:rPr>
        <w:t>2</w:t>
      </w:r>
      <w:r w:rsidR="006265AB" w:rsidRPr="0037656E">
        <w:rPr>
          <w:lang w:val="es-ES"/>
        </w:rPr>
        <w:t xml:space="preserve">, </w:t>
      </w:r>
      <w:r w:rsidRPr="0037656E">
        <w:rPr>
          <w:lang w:val="it-IT"/>
        </w:rPr>
        <w:t>Ana Garrido-Varo</w:t>
      </w:r>
      <w:r w:rsidR="00F17B89" w:rsidRPr="0037656E">
        <w:rPr>
          <w:b w:val="0"/>
          <w:vertAlign w:val="superscript"/>
          <w:lang w:val="it-IT"/>
        </w:rPr>
        <w:t>2</w:t>
      </w:r>
    </w:p>
    <w:p w14:paraId="008E7137" w14:textId="61503BBE" w:rsidR="00B57FD3" w:rsidRPr="00B317CF" w:rsidRDefault="00F17B89" w:rsidP="00752C33">
      <w:pPr>
        <w:pStyle w:val="Affiliation"/>
        <w:rPr>
          <w:szCs w:val="22"/>
          <w:lang w:val="it-IT"/>
        </w:rPr>
      </w:pPr>
      <w:r w:rsidRPr="00B317CF">
        <w:rPr>
          <w:vertAlign w:val="superscript"/>
          <w:lang w:val="it-IT"/>
        </w:rPr>
        <w:t>1</w:t>
      </w:r>
      <w:r w:rsidRPr="00B317CF">
        <w:rPr>
          <w:lang w:val="it-IT"/>
        </w:rPr>
        <w:t xml:space="preserve"> </w:t>
      </w:r>
      <w:r w:rsidR="00827612" w:rsidRPr="00B317CF">
        <w:rPr>
          <w:szCs w:val="22"/>
          <w:lang w:val="it-IT"/>
        </w:rPr>
        <w:t>Department of Food, Environmental, and Nutritional Sciences</w:t>
      </w:r>
      <w:r w:rsidR="00752C33" w:rsidRPr="00B317CF">
        <w:rPr>
          <w:szCs w:val="22"/>
          <w:lang w:val="it-IT"/>
        </w:rPr>
        <w:t xml:space="preserve"> </w:t>
      </w:r>
      <w:r w:rsidR="00827612" w:rsidRPr="00827612">
        <w:rPr>
          <w:szCs w:val="22"/>
          <w:lang w:val="it-IT"/>
        </w:rPr>
        <w:t>(DeFENS), Università degli Studi di</w:t>
      </w:r>
      <w:r w:rsidR="00752C33" w:rsidRPr="00B317CF">
        <w:rPr>
          <w:szCs w:val="22"/>
          <w:lang w:val="it-IT"/>
        </w:rPr>
        <w:t xml:space="preserve"> </w:t>
      </w:r>
      <w:r w:rsidR="00827612" w:rsidRPr="00827612">
        <w:rPr>
          <w:szCs w:val="22"/>
          <w:lang w:val="it-IT"/>
        </w:rPr>
        <w:t>Milano, via G. Celoria 2,</w:t>
      </w:r>
      <w:r w:rsidR="00752C33" w:rsidRPr="00B317CF">
        <w:rPr>
          <w:szCs w:val="22"/>
          <w:lang w:val="it-IT"/>
        </w:rPr>
        <w:t xml:space="preserve"> </w:t>
      </w:r>
      <w:r w:rsidR="00827612" w:rsidRPr="00B317CF">
        <w:rPr>
          <w:szCs w:val="22"/>
          <w:lang w:val="it-IT"/>
        </w:rPr>
        <w:t>20133 Milan, Italy</w:t>
      </w:r>
      <w:r w:rsidR="00C141DE" w:rsidRPr="00B317CF">
        <w:rPr>
          <w:szCs w:val="22"/>
          <w:lang w:val="it-IT"/>
        </w:rPr>
        <w:t xml:space="preserve">, </w:t>
      </w:r>
      <w:hyperlink r:id="rId11" w:history="1">
        <w:r w:rsidR="00B317CF" w:rsidRPr="00B317CF">
          <w:rPr>
            <w:rStyle w:val="Collegamentoipertestuale"/>
            <w:szCs w:val="22"/>
            <w:lang w:val="it-IT"/>
          </w:rPr>
          <w:t>lorenzo.strani@unimi.it</w:t>
        </w:r>
      </w:hyperlink>
      <w:r w:rsidR="00B317CF" w:rsidRPr="00B317CF">
        <w:rPr>
          <w:szCs w:val="22"/>
          <w:lang w:val="it-IT"/>
        </w:rPr>
        <w:t xml:space="preserve">, </w:t>
      </w:r>
      <w:hyperlink r:id="rId12" w:history="1">
        <w:r w:rsidR="00B317CF" w:rsidRPr="007D693B">
          <w:rPr>
            <w:rStyle w:val="Collegamentoipertestuale"/>
            <w:szCs w:val="22"/>
            <w:lang w:val="it-IT"/>
          </w:rPr>
          <w:t>ernestina.casiraghi@unimi.it</w:t>
        </w:r>
      </w:hyperlink>
      <w:r w:rsidR="00B317CF">
        <w:rPr>
          <w:szCs w:val="22"/>
          <w:lang w:val="it-IT"/>
        </w:rPr>
        <w:t xml:space="preserve"> </w:t>
      </w:r>
    </w:p>
    <w:p w14:paraId="31DB65CE" w14:textId="655785A0" w:rsidR="00752C33" w:rsidRPr="001B3A7C" w:rsidRDefault="00F17B89" w:rsidP="001B3A7C">
      <w:pPr>
        <w:pStyle w:val="Affiliation"/>
        <w:rPr>
          <w:szCs w:val="22"/>
          <w:lang w:val="en-US"/>
        </w:rPr>
      </w:pPr>
      <w:r w:rsidRPr="00CA258B">
        <w:rPr>
          <w:vertAlign w:val="superscript"/>
        </w:rPr>
        <w:t xml:space="preserve">2 </w:t>
      </w:r>
      <w:r w:rsidR="00752C33" w:rsidRPr="00752C33">
        <w:rPr>
          <w:szCs w:val="22"/>
        </w:rPr>
        <w:t>Faculty of Agriculture and Forestry Engineering, University of Cordoba,</w:t>
      </w:r>
      <w:r w:rsidR="00752C33">
        <w:rPr>
          <w:szCs w:val="22"/>
        </w:rPr>
        <w:t xml:space="preserve"> </w:t>
      </w:r>
      <w:r w:rsidR="00752C33" w:rsidRPr="00752C33">
        <w:rPr>
          <w:szCs w:val="22"/>
        </w:rPr>
        <w:t>Carretera de Madrid km. 396</w:t>
      </w:r>
      <w:r w:rsidR="00752C33">
        <w:rPr>
          <w:szCs w:val="22"/>
        </w:rPr>
        <w:t xml:space="preserve">, 14071 </w:t>
      </w:r>
      <w:r w:rsidR="00752C33" w:rsidRPr="00752C33">
        <w:rPr>
          <w:szCs w:val="22"/>
        </w:rPr>
        <w:t>Cordoba, Spain</w:t>
      </w:r>
      <w:r w:rsidR="00C141DE" w:rsidRPr="00CA258B">
        <w:rPr>
          <w:szCs w:val="22"/>
        </w:rPr>
        <w:t xml:space="preserve">, </w:t>
      </w:r>
      <w:hyperlink r:id="rId13" w:history="1">
        <w:r w:rsidR="006E2E93" w:rsidRPr="007D693B">
          <w:rPr>
            <w:rStyle w:val="Collegamentoipertestuale"/>
            <w:szCs w:val="22"/>
          </w:rPr>
          <w:t>dcperez@uco.es</w:t>
        </w:r>
      </w:hyperlink>
      <w:r w:rsidR="006E2E93">
        <w:rPr>
          <w:szCs w:val="22"/>
        </w:rPr>
        <w:t xml:space="preserve">, </w:t>
      </w:r>
      <w:hyperlink r:id="rId14" w:history="1">
        <w:r w:rsidR="00B317CF" w:rsidRPr="007D693B">
          <w:rPr>
            <w:rStyle w:val="Collegamentoipertestuale"/>
            <w:szCs w:val="22"/>
          </w:rPr>
          <w:t>z62riric@uco.es</w:t>
        </w:r>
      </w:hyperlink>
      <w:r w:rsidR="00B317CF">
        <w:rPr>
          <w:szCs w:val="22"/>
        </w:rPr>
        <w:t xml:space="preserve">, </w:t>
      </w:r>
      <w:hyperlink r:id="rId15" w:history="1">
        <w:r w:rsidR="00B317CF" w:rsidRPr="007D693B">
          <w:rPr>
            <w:rStyle w:val="Collegamentoipertestuale"/>
            <w:szCs w:val="22"/>
          </w:rPr>
          <w:t>pa1gavaa@uco.es</w:t>
        </w:r>
      </w:hyperlink>
      <w:r w:rsidR="00B317CF">
        <w:rPr>
          <w:szCs w:val="22"/>
        </w:rPr>
        <w:t xml:space="preserve"> </w:t>
      </w:r>
    </w:p>
    <w:p w14:paraId="69AE2842" w14:textId="3D771996" w:rsidR="001B3A7C" w:rsidRPr="006678D1" w:rsidRDefault="00C141DE" w:rsidP="002E4B0E">
      <w:pPr>
        <w:pStyle w:val="Affiliation"/>
      </w:pPr>
      <w:r w:rsidRPr="00CA258B">
        <w:t>*Corresponding author</w:t>
      </w:r>
    </w:p>
    <w:p w14:paraId="3FC356B0" w14:textId="64D8C799" w:rsidR="00483D79" w:rsidRPr="00B478B3" w:rsidRDefault="00A60762" w:rsidP="00470C84">
      <w:pPr>
        <w:pStyle w:val="AbstractBodyText"/>
      </w:pPr>
      <w:r w:rsidRPr="00275E64">
        <w:t>Deep f</w:t>
      </w:r>
      <w:r w:rsidR="00FF08EB" w:rsidRPr="00275E64">
        <w:t xml:space="preserve">rying is one of the most common processes used in food industry. </w:t>
      </w:r>
      <w:r w:rsidR="00D36EF5" w:rsidRPr="00275E64">
        <w:t>Oils producers c</w:t>
      </w:r>
      <w:r w:rsidR="00AC1FAA" w:rsidRPr="00275E64">
        <w:t xml:space="preserve">ompanies need to assess </w:t>
      </w:r>
      <w:r w:rsidR="007913BF" w:rsidRPr="00275E64">
        <w:t xml:space="preserve">the maximum frying cycles to retain the quality of </w:t>
      </w:r>
      <w:r w:rsidR="00AC1FAA" w:rsidRPr="00275E64">
        <w:t xml:space="preserve">certain </w:t>
      </w:r>
      <w:r w:rsidRPr="00275E64">
        <w:t xml:space="preserve">types of </w:t>
      </w:r>
      <w:r w:rsidR="00AC1FAA" w:rsidRPr="00275E64">
        <w:t>oil</w:t>
      </w:r>
      <w:r w:rsidRPr="00275E64">
        <w:t>s</w:t>
      </w:r>
      <w:r w:rsidR="00117BE6" w:rsidRPr="00275E64">
        <w:t>. N</w:t>
      </w:r>
      <w:r w:rsidR="00D36EF5" w:rsidRPr="00275E64">
        <w:t xml:space="preserve">ear Infrared Spectroscopy has demonstrated its ability to predict </w:t>
      </w:r>
      <w:r w:rsidR="00275E64" w:rsidRPr="00275E64">
        <w:t>physico-</w:t>
      </w:r>
      <w:r w:rsidR="00D36EF5" w:rsidRPr="00275E64">
        <w:t xml:space="preserve">chemical </w:t>
      </w:r>
      <w:r w:rsidRPr="00275E64">
        <w:t>parameters in a broad</w:t>
      </w:r>
      <w:r w:rsidR="00275E64" w:rsidRPr="00275E64">
        <w:t xml:space="preserve"> range of raw and frying oils (</w:t>
      </w:r>
      <w:r w:rsidR="00FF4203">
        <w:t>Garrido et al., 2004</w:t>
      </w:r>
      <w:r w:rsidRPr="00275E64">
        <w:t>)</w:t>
      </w:r>
      <w:r w:rsidR="00275E64" w:rsidRPr="00275E64">
        <w:t xml:space="preserve">. </w:t>
      </w:r>
      <w:r w:rsidR="007913BF" w:rsidRPr="00275E64">
        <w:t>Th</w:t>
      </w:r>
      <w:r w:rsidR="00275E64">
        <w:t>is</w:t>
      </w:r>
      <w:r w:rsidR="007913BF" w:rsidRPr="00275E64">
        <w:t xml:space="preserve"> work aims to</w:t>
      </w:r>
      <w:r w:rsidR="00423464" w:rsidRPr="00275E64">
        <w:t xml:space="preserve"> study the degradation of different oil types through </w:t>
      </w:r>
      <w:r w:rsidR="007913BF" w:rsidRPr="00275E64">
        <w:t xml:space="preserve">the </w:t>
      </w:r>
      <w:r w:rsidR="00275E64" w:rsidRPr="00275E64">
        <w:t>optimi</w:t>
      </w:r>
      <w:r w:rsidR="00275E64">
        <w:t>s</w:t>
      </w:r>
      <w:r w:rsidR="00275E64" w:rsidRPr="00275E64">
        <w:t>ation</w:t>
      </w:r>
      <w:r w:rsidR="007913BF" w:rsidRPr="00275E64">
        <w:t xml:space="preserve"> of regression models based on </w:t>
      </w:r>
      <w:r w:rsidR="00423464" w:rsidRPr="00275E64">
        <w:t>FT-NIR spectroscopy</w:t>
      </w:r>
      <w:r w:rsidR="007913BF" w:rsidRPr="00275E64">
        <w:t xml:space="preserve">. </w:t>
      </w:r>
      <w:r w:rsidR="00CE77EE" w:rsidRPr="00275E64">
        <w:t xml:space="preserve">A total of 14 </w:t>
      </w:r>
      <w:r w:rsidR="007E2BF4" w:rsidRPr="00275E64">
        <w:t xml:space="preserve">different </w:t>
      </w:r>
      <w:r w:rsidR="00CE77EE" w:rsidRPr="00275E64">
        <w:t>oil</w:t>
      </w:r>
      <w:r w:rsidR="007E2BF4" w:rsidRPr="00275E64">
        <w:t>s</w:t>
      </w:r>
      <w:r w:rsidR="00CE77EE" w:rsidRPr="00275E64">
        <w:t xml:space="preserve"> were subjected to a discontinuous </w:t>
      </w:r>
      <w:r w:rsidR="00FF4203" w:rsidRPr="00FF4203">
        <w:t>deep-frying</w:t>
      </w:r>
      <w:r w:rsidR="00CE77EE" w:rsidRPr="00275E64">
        <w:t xml:space="preserve"> process</w:t>
      </w:r>
      <w:r w:rsidR="007E2BF4" w:rsidRPr="00275E64">
        <w:t xml:space="preserve"> until reaching 5</w:t>
      </w:r>
      <w:r w:rsidR="007E2BF4">
        <w:t xml:space="preserve">0 frying events or 25% </w:t>
      </w:r>
      <w:r w:rsidR="007E2BF4" w:rsidRPr="00FF4203">
        <w:t xml:space="preserve">of </w:t>
      </w:r>
      <w:r w:rsidR="00FF4203">
        <w:t>t</w:t>
      </w:r>
      <w:r w:rsidRPr="00FF4203">
        <w:t xml:space="preserve">otal </w:t>
      </w:r>
      <w:r w:rsidR="00FF4203">
        <w:t>p</w:t>
      </w:r>
      <w:r w:rsidR="007E2BF4" w:rsidRPr="00FF4203">
        <w:t>olar compound</w:t>
      </w:r>
      <w:r w:rsidRPr="00FF4203">
        <w:t>s</w:t>
      </w:r>
      <w:r w:rsidR="007E2BF4" w:rsidRPr="00FF4203">
        <w:t>.</w:t>
      </w:r>
      <w:r w:rsidR="007E2BF4">
        <w:t xml:space="preserve"> </w:t>
      </w:r>
      <w:r w:rsidR="00D16575">
        <w:t>Both NIR spect</w:t>
      </w:r>
      <w:r w:rsidR="00FF4203">
        <w:t>ral data</w:t>
      </w:r>
      <w:r w:rsidR="00D16575">
        <w:t xml:space="preserve"> and </w:t>
      </w:r>
      <w:r w:rsidR="00FF4203">
        <w:t>fatty acids</w:t>
      </w:r>
      <w:r w:rsidR="0097434F">
        <w:t xml:space="preserve"> content,</w:t>
      </w:r>
      <w:r w:rsidR="00FF4203">
        <w:t xml:space="preserve"> determined by </w:t>
      </w:r>
      <w:r w:rsidRPr="00FF4203">
        <w:t>Gas Chromatography</w:t>
      </w:r>
      <w:r w:rsidR="00FF4203">
        <w:t xml:space="preserve"> as reference method, </w:t>
      </w:r>
      <w:r w:rsidR="00D16575">
        <w:t xml:space="preserve">were used to </w:t>
      </w:r>
      <w:r w:rsidR="00FF4203">
        <w:t xml:space="preserve">develop models to </w:t>
      </w:r>
      <w:r w:rsidR="00FF4203" w:rsidRPr="00FF4203">
        <w:t xml:space="preserve">predict </w:t>
      </w:r>
      <w:r w:rsidR="00D16575" w:rsidRPr="00FF4203">
        <w:t>palmitic acid</w:t>
      </w:r>
      <w:r w:rsidR="001158C1">
        <w:t xml:space="preserve"> and</w:t>
      </w:r>
      <w:r w:rsidR="00FB7A36">
        <w:t xml:space="preserve"> total saturated fatty acid</w:t>
      </w:r>
      <w:r w:rsidR="00FF4203">
        <w:t xml:space="preserve"> contents</w:t>
      </w:r>
      <w:r w:rsidR="008A3E3E" w:rsidRPr="00FF4203">
        <w:t>.</w:t>
      </w:r>
      <w:r w:rsidR="00AC79D3">
        <w:t xml:space="preserve"> For each </w:t>
      </w:r>
      <w:r w:rsidR="00AC79D3" w:rsidRPr="00FF4203">
        <w:t>parameter</w:t>
      </w:r>
      <w:r w:rsidR="00FF4203" w:rsidRPr="00FF4203">
        <w:t>,</w:t>
      </w:r>
      <w:r w:rsidR="00FF4203">
        <w:t xml:space="preserve"> </w:t>
      </w:r>
      <w:r w:rsidR="00FF4203" w:rsidRPr="00FF4203">
        <w:t xml:space="preserve">several models </w:t>
      </w:r>
      <w:r w:rsidR="00AC79D3" w:rsidRPr="00FF4203">
        <w:t xml:space="preserve">were built </w:t>
      </w:r>
      <w:r w:rsidR="00752C33" w:rsidRPr="00FF4203">
        <w:t>using PLS regression</w:t>
      </w:r>
      <w:r w:rsidR="008E6FBF" w:rsidRPr="00FF4203">
        <w:t xml:space="preserve"> and</w:t>
      </w:r>
      <w:r w:rsidR="00AC79D3" w:rsidRPr="00FF4203">
        <w:t xml:space="preserve"> </w:t>
      </w:r>
      <w:r w:rsidR="008E6FBF" w:rsidRPr="00FF4203">
        <w:t>testing different</w:t>
      </w:r>
      <w:r w:rsidR="00AC79D3" w:rsidRPr="00FF4203">
        <w:t xml:space="preserve"> spectral ranges and </w:t>
      </w:r>
      <w:r w:rsidR="00FF4203" w:rsidRPr="00FF4203">
        <w:t>pre-processing</w:t>
      </w:r>
      <w:r w:rsidR="00D0146C" w:rsidRPr="00FF4203">
        <w:t xml:space="preserve"> math treatments</w:t>
      </w:r>
      <w:r w:rsidR="00AC79D3" w:rsidRPr="00FF4203">
        <w:t>.</w:t>
      </w:r>
      <w:r w:rsidR="00AC79D3">
        <w:t xml:space="preserve"> T-test and methods proposed by Roggo et al., </w:t>
      </w:r>
      <w:r w:rsidR="00FF4203">
        <w:t>(</w:t>
      </w:r>
      <w:r w:rsidR="00AC79D3">
        <w:t>2003</w:t>
      </w:r>
      <w:r w:rsidR="00FF4203">
        <w:t>)</w:t>
      </w:r>
      <w:r w:rsidR="00AC79D3">
        <w:t xml:space="preserve"> and Fearn, </w:t>
      </w:r>
      <w:r w:rsidR="00FF4203">
        <w:t>(</w:t>
      </w:r>
      <w:r w:rsidR="00AC79D3">
        <w:t>1996</w:t>
      </w:r>
      <w:r w:rsidR="00FF4203">
        <w:t>)</w:t>
      </w:r>
      <w:r w:rsidR="00AC79D3">
        <w:t xml:space="preserve"> were used to </w:t>
      </w:r>
      <w:r w:rsidR="008E6FBF">
        <w:t>compare the models prediction ability</w:t>
      </w:r>
      <w:r w:rsidR="007D5984">
        <w:t xml:space="preserve">. </w:t>
      </w:r>
      <w:r w:rsidR="00FF4203">
        <w:t>In general, t</w:t>
      </w:r>
      <w:r w:rsidR="00D0146C" w:rsidRPr="00FF4203">
        <w:t>he accuracy and precision</w:t>
      </w:r>
      <w:r w:rsidR="00D0146C">
        <w:t xml:space="preserve"> </w:t>
      </w:r>
      <w:r w:rsidR="003D065F">
        <w:t>obtained were excellent</w:t>
      </w:r>
      <w:r w:rsidR="00FF4203">
        <w:t xml:space="preserve"> </w:t>
      </w:r>
      <w:r w:rsidR="00CF7DD0">
        <w:t xml:space="preserve">for almost all the models related to </w:t>
      </w:r>
      <w:r w:rsidR="003D065F">
        <w:t>the</w:t>
      </w:r>
      <w:r w:rsidR="00CF7DD0">
        <w:t xml:space="preserve"> </w:t>
      </w:r>
      <w:r w:rsidR="003D065F">
        <w:t>parameters</w:t>
      </w:r>
      <w:r w:rsidR="00FF4203">
        <w:t xml:space="preserve"> studied:</w:t>
      </w:r>
      <w:r w:rsidR="003D065F">
        <w:t xml:space="preserve"> the RMSEP </w:t>
      </w:r>
      <w:r w:rsidR="003D065F" w:rsidRPr="003D065F">
        <w:t xml:space="preserve">was less than 1.5 times the </w:t>
      </w:r>
      <w:r w:rsidR="003D065F">
        <w:t>RMSEL and the R</w:t>
      </w:r>
      <w:r w:rsidR="003D065F">
        <w:rPr>
          <w:vertAlign w:val="superscript"/>
        </w:rPr>
        <w:t>2</w:t>
      </w:r>
      <w:r w:rsidR="003D065F">
        <w:rPr>
          <w:vertAlign w:val="subscript"/>
        </w:rPr>
        <w:t>P</w:t>
      </w:r>
      <w:r w:rsidR="003D065F">
        <w:t xml:space="preserve"> was higher than 95%. </w:t>
      </w:r>
      <w:r w:rsidR="00B80CC5">
        <w:t xml:space="preserve">Furthermore, the </w:t>
      </w:r>
      <w:r w:rsidR="00CF7DD0">
        <w:t xml:space="preserve">statistical </w:t>
      </w:r>
      <w:r w:rsidR="00CF7DD0" w:rsidRPr="00FF4203">
        <w:t xml:space="preserve">tests </w:t>
      </w:r>
      <w:r w:rsidR="00B80CC5" w:rsidRPr="00FF4203">
        <w:t xml:space="preserve">evaluated </w:t>
      </w:r>
      <w:r w:rsidR="00FF4203" w:rsidRPr="00FF4203">
        <w:t>suggested all the methods applied provided</w:t>
      </w:r>
      <w:r w:rsidR="00B80CC5" w:rsidRPr="00FF4203">
        <w:t xml:space="preserve"> similar information</w:t>
      </w:r>
      <w:r w:rsidR="00FF4203" w:rsidRPr="00FF4203">
        <w:t xml:space="preserve">. </w:t>
      </w:r>
      <w:r w:rsidR="000E0D77" w:rsidRPr="00FF4203">
        <w:t>As an example, f</w:t>
      </w:r>
      <w:r w:rsidR="00ED04F4" w:rsidRPr="00FF4203">
        <w:t>or palmitic acid, the test</w:t>
      </w:r>
      <w:r w:rsidR="00B478B3" w:rsidRPr="00FF4203">
        <w:t>s</w:t>
      </w:r>
      <w:r w:rsidR="00ED04F4" w:rsidRPr="00FF4203">
        <w:t xml:space="preserve"> agreed on not </w:t>
      </w:r>
      <w:r w:rsidR="00FF4203" w:rsidRPr="00FF4203">
        <w:t xml:space="preserve">need to use </w:t>
      </w:r>
      <w:r w:rsidR="00ED04F4" w:rsidRPr="00FF4203">
        <w:t xml:space="preserve">any </w:t>
      </w:r>
      <w:r w:rsidR="00FF4203" w:rsidRPr="00FF4203">
        <w:t>pre-processing</w:t>
      </w:r>
      <w:r w:rsidR="00ED04F4" w:rsidRPr="00FF4203">
        <w:t xml:space="preserve"> </w:t>
      </w:r>
      <w:r w:rsidR="00B478B3" w:rsidRPr="00FF4203">
        <w:t xml:space="preserve">indeed, </w:t>
      </w:r>
      <w:r w:rsidR="00FF4203" w:rsidRPr="00FF4203">
        <w:t xml:space="preserve">since although </w:t>
      </w:r>
      <w:r w:rsidR="00B478B3" w:rsidRPr="00FF4203">
        <w:t xml:space="preserve">the </w:t>
      </w:r>
      <w:r w:rsidR="00FF4203" w:rsidRPr="00FF4203">
        <w:t>“</w:t>
      </w:r>
      <w:r w:rsidR="00B478B3" w:rsidRPr="00FF4203">
        <w:t>hard pre</w:t>
      </w:r>
      <w:r w:rsidR="00FF4203" w:rsidRPr="00FF4203">
        <w:t>-</w:t>
      </w:r>
      <w:r w:rsidR="00B478B3" w:rsidRPr="00FF4203">
        <w:t>processing</w:t>
      </w:r>
      <w:r w:rsidR="00FF4203" w:rsidRPr="00FF4203">
        <w:t>”</w:t>
      </w:r>
      <w:r w:rsidR="00B478B3" w:rsidRPr="00FF4203">
        <w:t xml:space="preserve"> provides lower </w:t>
      </w:r>
      <w:r w:rsidR="00FF4203" w:rsidRPr="00FF4203">
        <w:t xml:space="preserve">RMSEP </w:t>
      </w:r>
      <w:r w:rsidR="00B478B3" w:rsidRPr="00FF4203">
        <w:t xml:space="preserve">but not significantly different. </w:t>
      </w:r>
      <w:r w:rsidR="000E0D77" w:rsidRPr="00FF4203">
        <w:t>This work demonstrate</w:t>
      </w:r>
      <w:r w:rsidR="00555888">
        <w:t>s</w:t>
      </w:r>
      <w:r w:rsidR="000E0D77" w:rsidRPr="00FF4203">
        <w:t xml:space="preserve"> that</w:t>
      </w:r>
      <w:r w:rsidR="00207196">
        <w:t>,</w:t>
      </w:r>
      <w:r w:rsidR="000E0D77" w:rsidRPr="00FF4203">
        <w:t xml:space="preserve"> </w:t>
      </w:r>
      <w:r w:rsidR="00207196" w:rsidRPr="00FF4203">
        <w:t>for the assessment of the frying oil quality</w:t>
      </w:r>
      <w:r w:rsidR="00207196">
        <w:t xml:space="preserve">, </w:t>
      </w:r>
      <w:r w:rsidR="005B3DAA" w:rsidRPr="00FF4203">
        <w:t>models developed using soft and hard pre-processing could achieve optimal and comparable prediction ability</w:t>
      </w:r>
      <w:r w:rsidR="005B3DAA">
        <w:t>.</w:t>
      </w:r>
    </w:p>
    <w:p w14:paraId="0780D135" w14:textId="1F62B281" w:rsidR="008E6FBF" w:rsidRPr="00A60762" w:rsidRDefault="00C141DE" w:rsidP="00470C84">
      <w:pPr>
        <w:pStyle w:val="AbstractBodyText"/>
        <w:rPr>
          <w:strike/>
        </w:rPr>
      </w:pPr>
      <w:r w:rsidRPr="00CA258B">
        <w:rPr>
          <w:b/>
        </w:rPr>
        <w:t xml:space="preserve">Keywords: </w:t>
      </w:r>
      <w:r w:rsidR="0043171D" w:rsidRPr="0043171D">
        <w:t xml:space="preserve">frying </w:t>
      </w:r>
      <w:r w:rsidR="00483D79" w:rsidRPr="0043171D">
        <w:t>oil</w:t>
      </w:r>
      <w:r w:rsidR="00483D79">
        <w:t xml:space="preserve">, </w:t>
      </w:r>
      <w:r w:rsidR="00441832">
        <w:t xml:space="preserve">PLS regression, statistical </w:t>
      </w:r>
      <w:r w:rsidR="00441832" w:rsidRPr="0043171D">
        <w:t xml:space="preserve">tests, </w:t>
      </w:r>
      <w:r w:rsidR="00A60762" w:rsidRPr="0043171D">
        <w:t>deep f</w:t>
      </w:r>
      <w:r w:rsidR="00F239B2" w:rsidRPr="0043171D">
        <w:t>rying</w:t>
      </w:r>
      <w:r w:rsidR="00F239B2">
        <w:t xml:space="preserve"> </w:t>
      </w:r>
    </w:p>
    <w:p w14:paraId="6F037A23" w14:textId="629E9C46" w:rsidR="006F4440" w:rsidRPr="002E678B" w:rsidRDefault="00F17B89" w:rsidP="00C141DE">
      <w:pPr>
        <w:pStyle w:val="ReferencesTitle"/>
        <w:rPr>
          <w:lang w:val="en-US"/>
        </w:rPr>
      </w:pPr>
      <w:r w:rsidRPr="002E678B">
        <w:rPr>
          <w:lang w:val="en-US"/>
        </w:rPr>
        <w:t xml:space="preserve">REFERENCES </w:t>
      </w:r>
    </w:p>
    <w:p w14:paraId="5C7863D1" w14:textId="1CB6CA7D" w:rsidR="00A60762" w:rsidRDefault="00A60762" w:rsidP="006678D1">
      <w:pPr>
        <w:pStyle w:val="Reference"/>
        <w:spacing w:after="0"/>
        <w:ind w:left="0" w:firstLine="0"/>
        <w:rPr>
          <w:rStyle w:val="Collegamentoipertestuale"/>
          <w:szCs w:val="22"/>
        </w:rPr>
      </w:pPr>
      <w:r w:rsidRPr="002E4B0E">
        <w:rPr>
          <w:szCs w:val="22"/>
        </w:rPr>
        <w:t xml:space="preserve">Fearn, T., 1996. Comparing standard deviations. NIR news, 7(5), 5-6. </w:t>
      </w:r>
      <w:hyperlink r:id="rId16" w:history="1">
        <w:r w:rsidRPr="002E4B0E">
          <w:rPr>
            <w:rStyle w:val="Collegamentoipertestuale"/>
            <w:szCs w:val="22"/>
          </w:rPr>
          <w:t>https://doi.org/10.1255/nirn.378</w:t>
        </w:r>
      </w:hyperlink>
    </w:p>
    <w:p w14:paraId="2B82CDF7" w14:textId="77777777" w:rsidR="005B7107" w:rsidRPr="002E4B0E" w:rsidRDefault="005B7107" w:rsidP="006678D1">
      <w:pPr>
        <w:pStyle w:val="Reference"/>
        <w:spacing w:after="0"/>
        <w:ind w:left="0" w:firstLine="0"/>
        <w:rPr>
          <w:rStyle w:val="Collegamentoipertestuale"/>
          <w:color w:val="auto"/>
          <w:szCs w:val="22"/>
          <w:u w:val="none"/>
        </w:rPr>
      </w:pPr>
    </w:p>
    <w:p w14:paraId="5DCF2083" w14:textId="5D996DD3" w:rsidR="006678D1" w:rsidRPr="002E678B" w:rsidRDefault="002E678B" w:rsidP="006678D1">
      <w:pPr>
        <w:pStyle w:val="Reference"/>
        <w:spacing w:after="0"/>
        <w:ind w:left="0" w:firstLine="0"/>
        <w:rPr>
          <w:szCs w:val="22"/>
          <w:lang w:val="en-US"/>
        </w:rPr>
      </w:pPr>
      <w:r w:rsidRPr="002E678B">
        <w:rPr>
          <w:szCs w:val="22"/>
          <w:lang w:val="it-IT"/>
        </w:rPr>
        <w:t>Garrido-Varo, A., García-Olmo, J., &amp; Pérez-Marin, M. D. 2004</w:t>
      </w:r>
      <w:bookmarkStart w:id="0" w:name="_GoBack"/>
      <w:bookmarkEnd w:id="0"/>
      <w:r w:rsidRPr="002E678B">
        <w:rPr>
          <w:szCs w:val="22"/>
          <w:lang w:val="it-IT"/>
        </w:rPr>
        <w:t xml:space="preserve">. </w:t>
      </w:r>
      <w:r w:rsidRPr="002E678B">
        <w:rPr>
          <w:szCs w:val="22"/>
        </w:rPr>
        <w:t>Applications in fats and oils. Near‐Infrared Spectroscopy in Agriculture, 44, 487-558.</w:t>
      </w:r>
    </w:p>
    <w:p w14:paraId="0F65045F" w14:textId="77777777" w:rsidR="005B7107" w:rsidRPr="002E4B0E" w:rsidRDefault="005B7107" w:rsidP="006678D1">
      <w:pPr>
        <w:pStyle w:val="Reference"/>
        <w:spacing w:after="0"/>
        <w:ind w:left="0" w:firstLine="0"/>
        <w:rPr>
          <w:szCs w:val="22"/>
          <w:lang w:val="en-US"/>
        </w:rPr>
      </w:pPr>
    </w:p>
    <w:p w14:paraId="6FF9144C" w14:textId="57BB525B" w:rsidR="002E4B0E" w:rsidRPr="00A1267F" w:rsidRDefault="006F4440" w:rsidP="006678D1">
      <w:pPr>
        <w:pStyle w:val="Reference"/>
        <w:spacing w:after="0"/>
        <w:ind w:left="0" w:firstLine="0"/>
        <w:rPr>
          <w:rStyle w:val="Collegamentoipertestuale"/>
          <w:szCs w:val="22"/>
        </w:rPr>
      </w:pPr>
      <w:r w:rsidRPr="002E4B0E">
        <w:rPr>
          <w:szCs w:val="22"/>
          <w:lang w:val="en-US"/>
        </w:rPr>
        <w:t>Roggo, Y., Duponchel, L., Ruckebusch, C., &amp; Huvenne, J. P.</w:t>
      </w:r>
      <w:r w:rsidR="00827612" w:rsidRPr="002E4B0E">
        <w:rPr>
          <w:szCs w:val="22"/>
          <w:lang w:val="en-US"/>
        </w:rPr>
        <w:t>,</w:t>
      </w:r>
      <w:r w:rsidRPr="002E4B0E">
        <w:rPr>
          <w:szCs w:val="22"/>
          <w:lang w:val="en-US"/>
        </w:rPr>
        <w:t xml:space="preserve"> 2003. </w:t>
      </w:r>
      <w:r w:rsidRPr="002E4B0E">
        <w:rPr>
          <w:szCs w:val="22"/>
        </w:rPr>
        <w:t>Statistical tests for comparison of quantitative and qualitative models developed with near infrared spectral data. </w:t>
      </w:r>
      <w:r w:rsidRPr="00A1267F">
        <w:rPr>
          <w:szCs w:val="22"/>
          <w:lang w:val="it-IT"/>
        </w:rPr>
        <w:t>Journal of molecular structure, 654(1-3), 253-262.</w:t>
      </w:r>
      <w:r w:rsidR="00827612" w:rsidRPr="00A1267F">
        <w:rPr>
          <w:szCs w:val="22"/>
          <w:lang w:val="it-IT"/>
        </w:rPr>
        <w:t xml:space="preserve"> </w:t>
      </w:r>
      <w:hyperlink r:id="rId17" w:history="1">
        <w:r w:rsidR="00827612" w:rsidRPr="00A1267F">
          <w:rPr>
            <w:rStyle w:val="Collegamentoipertestuale"/>
            <w:szCs w:val="22"/>
            <w:lang w:val="it-IT"/>
          </w:rPr>
          <w:t>https://doi.org/10.1016/S0022-2860(03)00248-5</w:t>
        </w:r>
      </w:hyperlink>
    </w:p>
    <w:p w14:paraId="48E9CC85" w14:textId="77777777" w:rsidR="002E4B0E" w:rsidRPr="006678D1" w:rsidRDefault="002E4B0E" w:rsidP="005B7107">
      <w:pPr>
        <w:pStyle w:val="Reference"/>
        <w:ind w:left="0" w:firstLine="0"/>
        <w:rPr>
          <w:sz w:val="20"/>
          <w:szCs w:val="20"/>
          <w:lang w:val="it-IT"/>
        </w:rPr>
      </w:pPr>
    </w:p>
    <w:sectPr w:rsidR="002E4B0E" w:rsidRPr="006678D1" w:rsidSect="00F46A13">
      <w:headerReference w:type="even" r:id="rId18"/>
      <w:headerReference w:type="default" r:id="rId19"/>
      <w:headerReference w:type="first" r:id="rId20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E06C" w14:textId="77777777" w:rsidR="007B5291" w:rsidRDefault="007B5291">
      <w:r>
        <w:separator/>
      </w:r>
    </w:p>
  </w:endnote>
  <w:endnote w:type="continuationSeparator" w:id="0">
    <w:p w14:paraId="2CE00A8C" w14:textId="77777777" w:rsidR="007B5291" w:rsidRDefault="007B5291">
      <w:r>
        <w:continuationSeparator/>
      </w:r>
    </w:p>
  </w:endnote>
  <w:endnote w:type="continuationNotice" w:id="1">
    <w:p w14:paraId="15110441" w14:textId="77777777" w:rsidR="007B5291" w:rsidRDefault="007B5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1FD0" w14:textId="77777777" w:rsidR="007B5291" w:rsidRDefault="007B5291">
      <w:r>
        <w:separator/>
      </w:r>
    </w:p>
  </w:footnote>
  <w:footnote w:type="continuationSeparator" w:id="0">
    <w:p w14:paraId="3FCA2BEF" w14:textId="77777777" w:rsidR="007B5291" w:rsidRDefault="007B5291">
      <w:r>
        <w:continuationSeparator/>
      </w:r>
    </w:p>
  </w:footnote>
  <w:footnote w:type="continuationNotice" w:id="1">
    <w:p w14:paraId="23903927" w14:textId="77777777" w:rsidR="007B5291" w:rsidRDefault="007B5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207196" w:rsidRDefault="00207196">
    <w:pPr>
      <w:pStyle w:val="Intestazione"/>
    </w:pPr>
  </w:p>
  <w:p w14:paraId="4865C848" w14:textId="77777777" w:rsidR="00207196" w:rsidRDefault="0020719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C286FF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" stroked="f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207196" w:rsidRDefault="00207196">
    <w:pPr>
      <w:pStyle w:val="Intestazione"/>
    </w:pPr>
  </w:p>
  <w:p w14:paraId="3FB5125E" w14:textId="77777777" w:rsidR="00207196" w:rsidRDefault="0020719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DA7BB06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" stroked="f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207196" w:rsidRDefault="00207196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es-ES" w:eastAsia="es-E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207196" w:rsidRDefault="00207196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207196" w:rsidRPr="0071430C" w:rsidRDefault="00207196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</w:p>
  <w:p w14:paraId="5DA5C4B0" w14:textId="77777777" w:rsidR="00207196" w:rsidRDefault="0020719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F0EC97E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" stroked="f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96"/>
    <w:rsid w:val="00010488"/>
    <w:rsid w:val="00020874"/>
    <w:rsid w:val="00045DD5"/>
    <w:rsid w:val="000E0D77"/>
    <w:rsid w:val="000E3EF9"/>
    <w:rsid w:val="001158C1"/>
    <w:rsid w:val="00117BE6"/>
    <w:rsid w:val="001B10FA"/>
    <w:rsid w:val="001B3A7C"/>
    <w:rsid w:val="00205032"/>
    <w:rsid w:val="00207196"/>
    <w:rsid w:val="00263AEB"/>
    <w:rsid w:val="00275E64"/>
    <w:rsid w:val="002E4B0E"/>
    <w:rsid w:val="002E678B"/>
    <w:rsid w:val="0030457F"/>
    <w:rsid w:val="00306446"/>
    <w:rsid w:val="0037656E"/>
    <w:rsid w:val="0037714F"/>
    <w:rsid w:val="00383A2F"/>
    <w:rsid w:val="003B4C92"/>
    <w:rsid w:val="003D065F"/>
    <w:rsid w:val="00423464"/>
    <w:rsid w:val="0043171D"/>
    <w:rsid w:val="0043339A"/>
    <w:rsid w:val="00437566"/>
    <w:rsid w:val="00441832"/>
    <w:rsid w:val="00463F1B"/>
    <w:rsid w:val="00470C84"/>
    <w:rsid w:val="00483D79"/>
    <w:rsid w:val="004D76A4"/>
    <w:rsid w:val="00555888"/>
    <w:rsid w:val="00574A27"/>
    <w:rsid w:val="005B3DAA"/>
    <w:rsid w:val="005B7107"/>
    <w:rsid w:val="005D7798"/>
    <w:rsid w:val="00611342"/>
    <w:rsid w:val="006265AB"/>
    <w:rsid w:val="00631A80"/>
    <w:rsid w:val="00640719"/>
    <w:rsid w:val="00652F9A"/>
    <w:rsid w:val="006678D1"/>
    <w:rsid w:val="00686F6D"/>
    <w:rsid w:val="006922BB"/>
    <w:rsid w:val="00694A77"/>
    <w:rsid w:val="006A2C85"/>
    <w:rsid w:val="006B26B3"/>
    <w:rsid w:val="006E2E93"/>
    <w:rsid w:val="006F4440"/>
    <w:rsid w:val="0071430C"/>
    <w:rsid w:val="00734F85"/>
    <w:rsid w:val="00742F13"/>
    <w:rsid w:val="00751562"/>
    <w:rsid w:val="00752C33"/>
    <w:rsid w:val="007913BF"/>
    <w:rsid w:val="007B5291"/>
    <w:rsid w:val="007D5984"/>
    <w:rsid w:val="007E2BF4"/>
    <w:rsid w:val="00827612"/>
    <w:rsid w:val="008846B7"/>
    <w:rsid w:val="008A3782"/>
    <w:rsid w:val="008A3E3E"/>
    <w:rsid w:val="008E6FBF"/>
    <w:rsid w:val="0097434F"/>
    <w:rsid w:val="00981811"/>
    <w:rsid w:val="009A457F"/>
    <w:rsid w:val="009B6F2D"/>
    <w:rsid w:val="009D7944"/>
    <w:rsid w:val="00A1267F"/>
    <w:rsid w:val="00A46E8D"/>
    <w:rsid w:val="00A60762"/>
    <w:rsid w:val="00A72A4D"/>
    <w:rsid w:val="00AC1FAA"/>
    <w:rsid w:val="00AC79D3"/>
    <w:rsid w:val="00AE0294"/>
    <w:rsid w:val="00AE280C"/>
    <w:rsid w:val="00B01496"/>
    <w:rsid w:val="00B317CF"/>
    <w:rsid w:val="00B478B3"/>
    <w:rsid w:val="00B57FD3"/>
    <w:rsid w:val="00B672C5"/>
    <w:rsid w:val="00B80CC5"/>
    <w:rsid w:val="00C141DE"/>
    <w:rsid w:val="00C20F91"/>
    <w:rsid w:val="00C2347A"/>
    <w:rsid w:val="00C57010"/>
    <w:rsid w:val="00CA258B"/>
    <w:rsid w:val="00CE77EE"/>
    <w:rsid w:val="00CF728D"/>
    <w:rsid w:val="00CF7DD0"/>
    <w:rsid w:val="00D0146C"/>
    <w:rsid w:val="00D16575"/>
    <w:rsid w:val="00D36EF5"/>
    <w:rsid w:val="00D52212"/>
    <w:rsid w:val="00D77527"/>
    <w:rsid w:val="00DA008B"/>
    <w:rsid w:val="00E47876"/>
    <w:rsid w:val="00E76884"/>
    <w:rsid w:val="00E77AF5"/>
    <w:rsid w:val="00E93DD2"/>
    <w:rsid w:val="00ED04F4"/>
    <w:rsid w:val="00EF2AEC"/>
    <w:rsid w:val="00F00CCE"/>
    <w:rsid w:val="00F02BFB"/>
    <w:rsid w:val="00F14F3F"/>
    <w:rsid w:val="00F17B89"/>
    <w:rsid w:val="00F239B2"/>
    <w:rsid w:val="00F46A13"/>
    <w:rsid w:val="00FB7A36"/>
    <w:rsid w:val="00FC6A75"/>
    <w:rsid w:val="00FF08EB"/>
    <w:rsid w:val="00FF420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docId w15:val="{90A9A474-00E4-416D-95A5-419F289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1">
    <w:name w:val="Fuente de párrafo predeter.1"/>
  </w:style>
  <w:style w:type="character" w:styleId="Numeropagina">
    <w:name w:val="page number"/>
    <w:basedOn w:val="Fuentedeprrafopredeter1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1">
    <w:name w:val="Epígrafe1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1">
    <w:name w:val="Lista con viñetas1"/>
    <w:basedOn w:val="Normale"/>
  </w:style>
  <w:style w:type="paragraph" w:customStyle="1" w:styleId="List1">
    <w:name w:val="List1"/>
    <w:basedOn w:val="Listaconvietas1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1">
    <w:name w:val="Texto de globo1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444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4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perez@uco.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rnestina.casiraghi@unimi.it" TargetMode="External"/><Relationship Id="rId17" Type="http://schemas.openxmlformats.org/officeDocument/2006/relationships/hyperlink" Target="https://doi.org/10.1016/S0022-2860(03)00248-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255%2Fnirn.378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enzo.strani@unim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1gavaa@uco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62riric@uco.e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C9A70-FA8C-44F5-B293-954C60F2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Lorenzo Strani</cp:lastModifiedBy>
  <cp:revision>4</cp:revision>
  <cp:lastPrinted>2014-01-17T10:40:00Z</cp:lastPrinted>
  <dcterms:created xsi:type="dcterms:W3CDTF">2020-03-02T15:35:00Z</dcterms:created>
  <dcterms:modified xsi:type="dcterms:W3CDTF">2020-03-02T16:05:00Z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