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A9BDBB" w14:textId="77777777" w:rsidR="00B57FD3" w:rsidRPr="00CA258B" w:rsidRDefault="004938DE" w:rsidP="00470C84">
      <w:pPr>
        <w:pStyle w:val="AbstractTitle"/>
        <w:rPr>
          <w:bCs/>
          <w:lang w:val="en-GB"/>
        </w:rPr>
      </w:pPr>
      <w:r w:rsidRPr="004938DE">
        <w:rPr>
          <w:lang w:val="en-GB"/>
        </w:rPr>
        <w:t xml:space="preserve">Durum Wheat </w:t>
      </w:r>
      <w:r w:rsidR="00EA685E">
        <w:rPr>
          <w:lang w:val="en-GB"/>
        </w:rPr>
        <w:t xml:space="preserve">quality prediction </w:t>
      </w:r>
      <w:r w:rsidR="00FE4769">
        <w:rPr>
          <w:lang w:val="en-GB"/>
        </w:rPr>
        <w:t xml:space="preserve">for breeding purposes </w:t>
      </w:r>
      <w:r w:rsidR="00EA685E">
        <w:rPr>
          <w:lang w:val="en-GB"/>
        </w:rPr>
        <w:t>with NIRS</w:t>
      </w:r>
    </w:p>
    <w:p w14:paraId="62E07464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57DE08C7" w14:textId="77777777" w:rsidR="00B57FD3" w:rsidRPr="00AD0CA7" w:rsidRDefault="005C5FB3">
      <w:pPr>
        <w:pStyle w:val="Author"/>
        <w:spacing w:before="0"/>
        <w:rPr>
          <w:b w:val="0"/>
          <w:vertAlign w:val="superscript"/>
          <w:lang w:val="it-IT"/>
        </w:rPr>
      </w:pPr>
      <w:r w:rsidRPr="00AD0CA7">
        <w:rPr>
          <w:lang w:val="it-IT"/>
        </w:rPr>
        <w:t>M</w:t>
      </w:r>
      <w:r w:rsidR="00F17B89" w:rsidRPr="00AD0CA7">
        <w:rPr>
          <w:lang w:val="it-IT"/>
        </w:rPr>
        <w:t xml:space="preserve">. </w:t>
      </w:r>
      <w:r w:rsidRPr="00AD0CA7">
        <w:rPr>
          <w:lang w:val="it-IT"/>
        </w:rPr>
        <w:t>Paolini</w:t>
      </w:r>
      <w:r w:rsidR="00F17B89" w:rsidRPr="00AD0CA7">
        <w:rPr>
          <w:b w:val="0"/>
          <w:vertAlign w:val="superscript"/>
          <w:lang w:val="it-IT"/>
        </w:rPr>
        <w:t>1</w:t>
      </w:r>
      <w:r w:rsidR="00C141DE" w:rsidRPr="00AD0CA7">
        <w:rPr>
          <w:b w:val="0"/>
          <w:vertAlign w:val="superscript"/>
          <w:lang w:val="it-IT"/>
        </w:rPr>
        <w:t>*</w:t>
      </w:r>
      <w:r w:rsidR="00F17B89" w:rsidRPr="00AD0CA7">
        <w:rPr>
          <w:lang w:val="it-IT"/>
        </w:rPr>
        <w:t xml:space="preserve">, </w:t>
      </w:r>
      <w:r w:rsidR="0088092E">
        <w:rPr>
          <w:lang w:val="it-IT"/>
        </w:rPr>
        <w:t>A</w:t>
      </w:r>
      <w:r w:rsidR="00F17B89" w:rsidRPr="00AD0CA7">
        <w:rPr>
          <w:lang w:val="it-IT"/>
        </w:rPr>
        <w:t xml:space="preserve">. </w:t>
      </w:r>
      <w:r w:rsidR="0088092E">
        <w:rPr>
          <w:lang w:val="it-IT"/>
        </w:rPr>
        <w:t>Di Gianfelippo</w:t>
      </w:r>
      <w:r w:rsidR="00F17B89" w:rsidRPr="00AD0CA7">
        <w:rPr>
          <w:b w:val="0"/>
          <w:vertAlign w:val="superscript"/>
          <w:lang w:val="it-IT"/>
        </w:rPr>
        <w:t>2</w:t>
      </w:r>
    </w:p>
    <w:p w14:paraId="7C039C12" w14:textId="77777777" w:rsidR="00B57FD3" w:rsidRPr="00AD0CA7" w:rsidRDefault="00B57FD3">
      <w:pPr>
        <w:pStyle w:val="Author"/>
        <w:spacing w:before="0"/>
        <w:rPr>
          <w:b w:val="0"/>
          <w:vertAlign w:val="superscript"/>
          <w:lang w:val="it-IT"/>
        </w:rPr>
      </w:pPr>
    </w:p>
    <w:p w14:paraId="31876051" w14:textId="77777777" w:rsidR="00B57FD3" w:rsidRPr="00AD0CA7" w:rsidRDefault="00F17B89">
      <w:pPr>
        <w:pStyle w:val="Affiliation"/>
        <w:spacing w:before="0"/>
        <w:rPr>
          <w:vertAlign w:val="superscript"/>
          <w:lang w:val="it-IT"/>
        </w:rPr>
      </w:pPr>
      <w:r w:rsidRPr="00AD0CA7">
        <w:rPr>
          <w:vertAlign w:val="superscript"/>
          <w:lang w:val="it-IT"/>
        </w:rPr>
        <w:t>1</w:t>
      </w:r>
      <w:r w:rsidRPr="00AD0CA7">
        <w:rPr>
          <w:lang w:val="it-IT"/>
        </w:rPr>
        <w:t xml:space="preserve"> </w:t>
      </w:r>
      <w:r w:rsidR="006D0791" w:rsidRPr="006D0791">
        <w:rPr>
          <w:szCs w:val="22"/>
          <w:lang w:val="it-IT"/>
        </w:rPr>
        <w:t>R&amp;D – Società Produttori Sementi S.p.A. – Via Macero, 1 40050 Argelato (BO) Italia</w:t>
      </w:r>
      <w:r w:rsidR="00C141DE" w:rsidRPr="00AD0CA7">
        <w:rPr>
          <w:szCs w:val="22"/>
          <w:lang w:val="it-IT"/>
        </w:rPr>
        <w:t xml:space="preserve">, </w:t>
      </w:r>
      <w:r w:rsidR="006D0791">
        <w:rPr>
          <w:szCs w:val="22"/>
          <w:lang w:val="it-IT"/>
        </w:rPr>
        <w:t>marilena.paolini@syngenta.com</w:t>
      </w:r>
    </w:p>
    <w:p w14:paraId="3186CDFB" w14:textId="10596347" w:rsidR="00B57FD3" w:rsidRPr="00B67E61" w:rsidRDefault="00F17B89" w:rsidP="00C141DE">
      <w:pPr>
        <w:pStyle w:val="Affiliation"/>
        <w:spacing w:before="0"/>
        <w:rPr>
          <w:lang w:val="it-IT"/>
        </w:rPr>
      </w:pPr>
      <w:r w:rsidRPr="00B67E61">
        <w:rPr>
          <w:vertAlign w:val="superscript"/>
          <w:lang w:val="it-IT"/>
        </w:rPr>
        <w:t xml:space="preserve">2 </w:t>
      </w:r>
      <w:r w:rsidR="005D7CA2" w:rsidRPr="00B67E61">
        <w:rPr>
          <w:szCs w:val="22"/>
          <w:lang w:val="it-IT"/>
        </w:rPr>
        <w:t>Alma Mater Studiorum Università di Bologna</w:t>
      </w:r>
      <w:r w:rsidRPr="00B67E61">
        <w:rPr>
          <w:szCs w:val="22"/>
          <w:lang w:val="it-IT"/>
        </w:rPr>
        <w:t xml:space="preserve">, </w:t>
      </w:r>
      <w:r w:rsidR="005D7CA2" w:rsidRPr="00B67E61">
        <w:rPr>
          <w:szCs w:val="22"/>
          <w:lang w:val="it-IT"/>
        </w:rPr>
        <w:t>viale Fanin, 40, 40127 (BO) Italia</w:t>
      </w:r>
      <w:r w:rsidR="00C141DE" w:rsidRPr="00B67E61">
        <w:rPr>
          <w:szCs w:val="22"/>
          <w:lang w:val="it-IT"/>
        </w:rPr>
        <w:t xml:space="preserve">, </w:t>
      </w:r>
      <w:r w:rsidR="003B3F5D" w:rsidRPr="003B3F5D">
        <w:rPr>
          <w:szCs w:val="22"/>
          <w:lang w:val="it-IT"/>
        </w:rPr>
        <w:t>ant.dg94@gmail.com</w:t>
      </w:r>
      <w:r w:rsidRPr="00B67E61">
        <w:rPr>
          <w:szCs w:val="22"/>
          <w:lang w:val="it-IT"/>
        </w:rPr>
        <w:br/>
      </w:r>
      <w:r w:rsidR="00C141DE" w:rsidRPr="00B67E61">
        <w:rPr>
          <w:lang w:val="it-IT"/>
        </w:rPr>
        <w:t>*Corresponding author</w:t>
      </w:r>
    </w:p>
    <w:p w14:paraId="386F6C0B" w14:textId="254EC309" w:rsidR="00EA685E" w:rsidRDefault="00E536AC" w:rsidP="004938DE">
      <w:pPr>
        <w:pStyle w:val="AbstractBodyText"/>
        <w:rPr>
          <w:lang w:val="en-GB"/>
        </w:rPr>
      </w:pPr>
      <w:r>
        <w:rPr>
          <w:lang w:val="en-GB"/>
        </w:rPr>
        <w:t xml:space="preserve">Durum wheat quality for pasta making is </w:t>
      </w:r>
      <w:r w:rsidR="00571B66">
        <w:rPr>
          <w:lang w:val="en-GB"/>
        </w:rPr>
        <w:t>strong</w:t>
      </w:r>
      <w:r>
        <w:rPr>
          <w:lang w:val="en-GB"/>
        </w:rPr>
        <w:t>ly dependent on genetic traits of the varieties</w:t>
      </w:r>
      <w:r w:rsidR="005D7CA2">
        <w:rPr>
          <w:lang w:val="en-GB"/>
        </w:rPr>
        <w:t xml:space="preserve"> </w:t>
      </w:r>
      <w:r w:rsidR="00AE364F">
        <w:rPr>
          <w:lang w:val="en-GB"/>
        </w:rPr>
        <w:t>used and</w:t>
      </w:r>
      <w:r w:rsidR="005D7CA2">
        <w:rPr>
          <w:lang w:val="en-GB"/>
        </w:rPr>
        <w:t xml:space="preserve"> </w:t>
      </w:r>
      <w:r>
        <w:rPr>
          <w:lang w:val="en-GB"/>
        </w:rPr>
        <w:t>enhanced by good agricultural practice</w:t>
      </w:r>
      <w:r w:rsidR="000745CF">
        <w:rPr>
          <w:lang w:val="en-GB"/>
        </w:rPr>
        <w:t>s</w:t>
      </w:r>
      <w:r>
        <w:rPr>
          <w:lang w:val="en-GB"/>
        </w:rPr>
        <w:t xml:space="preserve">. It is strategic for this crop </w:t>
      </w:r>
      <w:r w:rsidR="004B41AC">
        <w:rPr>
          <w:lang w:val="en-GB"/>
        </w:rPr>
        <w:t>that</w:t>
      </w:r>
      <w:r>
        <w:rPr>
          <w:lang w:val="en-GB"/>
        </w:rPr>
        <w:t xml:space="preserve"> the </w:t>
      </w:r>
      <w:r w:rsidR="005D7CA2">
        <w:rPr>
          <w:lang w:val="en-GB"/>
        </w:rPr>
        <w:t xml:space="preserve">breeding </w:t>
      </w:r>
      <w:r>
        <w:rPr>
          <w:lang w:val="en-GB"/>
        </w:rPr>
        <w:t xml:space="preserve">process </w:t>
      </w:r>
      <w:r w:rsidR="004B41AC">
        <w:rPr>
          <w:lang w:val="en-GB"/>
        </w:rPr>
        <w:t xml:space="preserve">is </w:t>
      </w:r>
      <w:r w:rsidR="00571B66">
        <w:rPr>
          <w:lang w:val="en-GB"/>
        </w:rPr>
        <w:t>assisted</w:t>
      </w:r>
      <w:r w:rsidR="004B41AC">
        <w:rPr>
          <w:lang w:val="en-GB"/>
        </w:rPr>
        <w:t xml:space="preserve"> by</w:t>
      </w:r>
      <w:r>
        <w:rPr>
          <w:lang w:val="en-GB"/>
        </w:rPr>
        <w:t xml:space="preserve"> the evaluation of qualitative performance. The direct measurement of quality </w:t>
      </w:r>
      <w:r w:rsidR="00AC6536">
        <w:rPr>
          <w:lang w:val="en-GB"/>
        </w:rPr>
        <w:t xml:space="preserve">is carried out with </w:t>
      </w:r>
      <w:r>
        <w:rPr>
          <w:lang w:val="en-GB"/>
        </w:rPr>
        <w:t>time</w:t>
      </w:r>
      <w:r w:rsidR="00D5104B">
        <w:rPr>
          <w:lang w:val="en-GB"/>
        </w:rPr>
        <w:t xml:space="preserve"> and </w:t>
      </w:r>
      <w:r w:rsidR="00AC6536">
        <w:rPr>
          <w:lang w:val="en-GB"/>
        </w:rPr>
        <w:t>resource</w:t>
      </w:r>
      <w:r w:rsidR="00D5104B">
        <w:rPr>
          <w:lang w:val="en-GB"/>
        </w:rPr>
        <w:t xml:space="preserve"> </w:t>
      </w:r>
      <w:r w:rsidR="00AC6536">
        <w:rPr>
          <w:lang w:val="en-GB"/>
        </w:rPr>
        <w:t>consuming</w:t>
      </w:r>
      <w:r w:rsidR="00AC6536" w:rsidRPr="00AC6536">
        <w:rPr>
          <w:lang w:val="en-GB"/>
        </w:rPr>
        <w:t xml:space="preserve"> </w:t>
      </w:r>
      <w:r w:rsidR="00AC6536">
        <w:rPr>
          <w:lang w:val="en-GB"/>
        </w:rPr>
        <w:t>techniques; in addition</w:t>
      </w:r>
      <w:r w:rsidR="00866122">
        <w:rPr>
          <w:lang w:val="en-GB"/>
        </w:rPr>
        <w:t>,</w:t>
      </w:r>
      <w:r w:rsidR="00866122" w:rsidRPr="00866122">
        <w:rPr>
          <w:lang w:val="en-GB"/>
        </w:rPr>
        <w:t xml:space="preserve"> </w:t>
      </w:r>
      <w:r w:rsidR="00AC6536">
        <w:rPr>
          <w:lang w:val="en-GB"/>
        </w:rPr>
        <w:t xml:space="preserve">sometimes these </w:t>
      </w:r>
      <w:r w:rsidR="00B6437A">
        <w:rPr>
          <w:lang w:val="en-GB"/>
        </w:rPr>
        <w:t>techniques are</w:t>
      </w:r>
      <w:r>
        <w:rPr>
          <w:lang w:val="en-GB"/>
        </w:rPr>
        <w:t xml:space="preserve"> not compatible with </w:t>
      </w:r>
      <w:r w:rsidR="00866122">
        <w:rPr>
          <w:lang w:val="en-GB"/>
        </w:rPr>
        <w:t xml:space="preserve">the </w:t>
      </w:r>
      <w:r>
        <w:rPr>
          <w:lang w:val="en-GB"/>
        </w:rPr>
        <w:t xml:space="preserve">grain quantity </w:t>
      </w:r>
      <w:r w:rsidR="009F59B0">
        <w:rPr>
          <w:lang w:val="en-GB"/>
        </w:rPr>
        <w:t>generated during the breeding cycles.</w:t>
      </w:r>
      <w:r w:rsidR="009D7FF1">
        <w:rPr>
          <w:lang w:val="en-GB"/>
        </w:rPr>
        <w:t xml:space="preserve"> </w:t>
      </w:r>
      <w:r w:rsidR="00B6437A">
        <w:rPr>
          <w:lang w:val="en-GB"/>
        </w:rPr>
        <w:t>Therefore,</w:t>
      </w:r>
      <w:r w:rsidR="00AC6536">
        <w:rPr>
          <w:lang w:val="en-GB"/>
        </w:rPr>
        <w:t xml:space="preserve"> predictive </w:t>
      </w:r>
      <w:r w:rsidR="009F59B0">
        <w:rPr>
          <w:lang w:val="en-GB"/>
        </w:rPr>
        <w:t>methods are adopted</w:t>
      </w:r>
      <w:r w:rsidR="00AC6536">
        <w:rPr>
          <w:lang w:val="en-GB"/>
        </w:rPr>
        <w:t xml:space="preserve"> whenever possible</w:t>
      </w:r>
      <w:r w:rsidR="009F59B0">
        <w:rPr>
          <w:lang w:val="en-GB"/>
        </w:rPr>
        <w:t>, together with the statistic</w:t>
      </w:r>
      <w:r w:rsidR="00866122">
        <w:rPr>
          <w:lang w:val="en-GB"/>
        </w:rPr>
        <w:t>al</w:t>
      </w:r>
      <w:r w:rsidR="009F59B0">
        <w:rPr>
          <w:lang w:val="en-GB"/>
        </w:rPr>
        <w:t xml:space="preserve"> </w:t>
      </w:r>
      <w:r w:rsidR="00866122">
        <w:rPr>
          <w:lang w:val="en-GB"/>
        </w:rPr>
        <w:t xml:space="preserve">analysis </w:t>
      </w:r>
      <w:r w:rsidR="009F59B0">
        <w:rPr>
          <w:lang w:val="en-GB"/>
        </w:rPr>
        <w:t xml:space="preserve">of results </w:t>
      </w:r>
      <w:r w:rsidR="00866122">
        <w:rPr>
          <w:lang w:val="en-GB"/>
        </w:rPr>
        <w:t xml:space="preserve">obtained </w:t>
      </w:r>
      <w:r w:rsidR="009F59B0">
        <w:rPr>
          <w:lang w:val="en-GB"/>
        </w:rPr>
        <w:t>from replicates, locations, years.</w:t>
      </w:r>
      <w:r w:rsidR="004938DE" w:rsidRPr="004938DE">
        <w:rPr>
          <w:lang w:val="en-GB"/>
        </w:rPr>
        <w:t xml:space="preserve"> </w:t>
      </w:r>
      <w:r w:rsidR="00866122">
        <w:rPr>
          <w:lang w:val="en-GB"/>
        </w:rPr>
        <w:t xml:space="preserve">At the </w:t>
      </w:r>
      <w:r w:rsidR="009F59B0">
        <w:rPr>
          <w:lang w:val="en-GB"/>
        </w:rPr>
        <w:t xml:space="preserve">R&amp;D laboratory of </w:t>
      </w:r>
      <w:proofErr w:type="spellStart"/>
      <w:r w:rsidR="009F59B0">
        <w:rPr>
          <w:lang w:val="en-GB"/>
        </w:rPr>
        <w:t>Società</w:t>
      </w:r>
      <w:proofErr w:type="spellEnd"/>
      <w:r w:rsidR="009F59B0">
        <w:rPr>
          <w:lang w:val="en-GB"/>
        </w:rPr>
        <w:t xml:space="preserve"> </w:t>
      </w:r>
      <w:proofErr w:type="spellStart"/>
      <w:r w:rsidR="009F59B0">
        <w:rPr>
          <w:lang w:val="en-GB"/>
        </w:rPr>
        <w:t>Produttori</w:t>
      </w:r>
      <w:proofErr w:type="spellEnd"/>
      <w:r w:rsidR="009F59B0">
        <w:rPr>
          <w:lang w:val="en-GB"/>
        </w:rPr>
        <w:t xml:space="preserve"> </w:t>
      </w:r>
      <w:proofErr w:type="spellStart"/>
      <w:r w:rsidR="009F59B0">
        <w:rPr>
          <w:lang w:val="en-GB"/>
        </w:rPr>
        <w:t>Sementi</w:t>
      </w:r>
      <w:proofErr w:type="spellEnd"/>
      <w:r w:rsidR="009F59B0">
        <w:rPr>
          <w:lang w:val="en-GB"/>
        </w:rPr>
        <w:t xml:space="preserve"> (PSB) </w:t>
      </w:r>
      <w:r w:rsidR="00866122">
        <w:rPr>
          <w:lang w:val="en-GB"/>
        </w:rPr>
        <w:t xml:space="preserve">we apply </w:t>
      </w:r>
      <w:r w:rsidR="009F59B0">
        <w:rPr>
          <w:lang w:val="en-GB"/>
        </w:rPr>
        <w:t>high throughput techniques and tools, in order to perform predictive analysis of durum wheat quality during the breeding process, which is aimed to obtain new varieties with a high and stable quality for the pasta industry. Among the techniques</w:t>
      </w:r>
      <w:r w:rsidR="00866122" w:rsidRPr="00866122">
        <w:rPr>
          <w:lang w:val="en-GB"/>
        </w:rPr>
        <w:t xml:space="preserve"> </w:t>
      </w:r>
      <w:r w:rsidR="00866122">
        <w:rPr>
          <w:lang w:val="en-GB"/>
        </w:rPr>
        <w:t>used</w:t>
      </w:r>
      <w:r w:rsidR="009F59B0">
        <w:rPr>
          <w:lang w:val="en-GB"/>
        </w:rPr>
        <w:t xml:space="preserve">, </w:t>
      </w:r>
      <w:r w:rsidR="00777809">
        <w:rPr>
          <w:lang w:val="en-GB"/>
        </w:rPr>
        <w:t>NIRS analysis plays a key role</w:t>
      </w:r>
      <w:r w:rsidR="00AC6536">
        <w:rPr>
          <w:lang w:val="en-GB"/>
        </w:rPr>
        <w:t xml:space="preserve">. It </w:t>
      </w:r>
      <w:r w:rsidR="00777809">
        <w:rPr>
          <w:lang w:val="en-GB"/>
        </w:rPr>
        <w:t xml:space="preserve">is performed </w:t>
      </w:r>
      <w:r w:rsidR="00005A03">
        <w:rPr>
          <w:lang w:val="en-GB"/>
        </w:rPr>
        <w:t>through</w:t>
      </w:r>
      <w:r w:rsidR="00777809">
        <w:rPr>
          <w:lang w:val="en-GB"/>
        </w:rPr>
        <w:t xml:space="preserve"> a monochromator NIR + VIS and a FT-NIR instrument, on whole</w:t>
      </w:r>
      <w:r w:rsidR="004541E2">
        <w:rPr>
          <w:lang w:val="en-GB"/>
        </w:rPr>
        <w:t xml:space="preserve"> </w:t>
      </w:r>
      <w:r w:rsidR="00777809">
        <w:rPr>
          <w:lang w:val="en-GB"/>
        </w:rPr>
        <w:t>or ground grain</w:t>
      </w:r>
      <w:r w:rsidR="004541E2">
        <w:rPr>
          <w:lang w:val="en-GB"/>
        </w:rPr>
        <w:t>s</w:t>
      </w:r>
      <w:r w:rsidR="00777809">
        <w:rPr>
          <w:lang w:val="en-GB"/>
        </w:rPr>
        <w:t xml:space="preserve">. </w:t>
      </w:r>
      <w:r w:rsidR="004938DE" w:rsidRPr="004938DE">
        <w:rPr>
          <w:lang w:val="en-GB"/>
        </w:rPr>
        <w:t xml:space="preserve">In-house calibrations </w:t>
      </w:r>
      <w:r w:rsidR="00777809">
        <w:rPr>
          <w:lang w:val="en-GB"/>
        </w:rPr>
        <w:t>are</w:t>
      </w:r>
      <w:r w:rsidR="004938DE" w:rsidRPr="004938DE">
        <w:rPr>
          <w:lang w:val="en-GB"/>
        </w:rPr>
        <w:t xml:space="preserve"> developed </w:t>
      </w:r>
      <w:r w:rsidR="00777809">
        <w:rPr>
          <w:lang w:val="en-GB"/>
        </w:rPr>
        <w:t xml:space="preserve">based on samples from experimental </w:t>
      </w:r>
      <w:r w:rsidR="00866122">
        <w:rPr>
          <w:lang w:val="en-GB"/>
        </w:rPr>
        <w:t>plots</w:t>
      </w:r>
      <w:r w:rsidR="00777809">
        <w:rPr>
          <w:lang w:val="en-GB"/>
        </w:rPr>
        <w:t>, quite heterogeneous as to origin, cultivation method</w:t>
      </w:r>
      <w:r w:rsidR="00571B66">
        <w:rPr>
          <w:lang w:val="en-GB"/>
        </w:rPr>
        <w:t xml:space="preserve"> and</w:t>
      </w:r>
      <w:r w:rsidR="00777809">
        <w:rPr>
          <w:lang w:val="en-GB"/>
        </w:rPr>
        <w:t xml:space="preserve"> selection </w:t>
      </w:r>
      <w:r w:rsidR="00571B66">
        <w:rPr>
          <w:lang w:val="en-GB"/>
        </w:rPr>
        <w:t>generation</w:t>
      </w:r>
      <w:r w:rsidR="004938DE" w:rsidRPr="004938DE">
        <w:rPr>
          <w:lang w:val="en-GB"/>
        </w:rPr>
        <w:t xml:space="preserve">. </w:t>
      </w:r>
      <w:r w:rsidR="00777809">
        <w:rPr>
          <w:lang w:val="en-GB"/>
        </w:rPr>
        <w:t>In addition to the consolidated and regularly updated predictive models (protein content</w:t>
      </w:r>
      <w:r w:rsidR="00E22902">
        <w:rPr>
          <w:lang w:val="en-GB"/>
        </w:rPr>
        <w:t xml:space="preserve">, </w:t>
      </w:r>
      <w:proofErr w:type="spellStart"/>
      <w:r w:rsidR="00E22902">
        <w:rPr>
          <w:lang w:val="en-GB"/>
        </w:rPr>
        <w:t>vitreousness</w:t>
      </w:r>
      <w:proofErr w:type="spellEnd"/>
      <w:r w:rsidR="00E22902">
        <w:rPr>
          <w:lang w:val="en-GB"/>
        </w:rPr>
        <w:t xml:space="preserve">, yellow index, test weight), </w:t>
      </w:r>
      <w:r w:rsidR="00DA6F8F">
        <w:rPr>
          <w:lang w:val="en-GB"/>
        </w:rPr>
        <w:t xml:space="preserve">in this paper </w:t>
      </w:r>
      <w:r w:rsidR="00E22902">
        <w:rPr>
          <w:lang w:val="en-GB"/>
        </w:rPr>
        <w:t xml:space="preserve">new calibrations have been </w:t>
      </w:r>
      <w:r w:rsidR="004B41AC">
        <w:rPr>
          <w:lang w:val="en-GB"/>
        </w:rPr>
        <w:t>investigated</w:t>
      </w:r>
      <w:r w:rsidR="00E22902">
        <w:rPr>
          <w:lang w:val="en-GB"/>
        </w:rPr>
        <w:t xml:space="preserve"> </w:t>
      </w:r>
      <w:r w:rsidR="004B41AC">
        <w:rPr>
          <w:lang w:val="en-GB"/>
        </w:rPr>
        <w:t>regarding</w:t>
      </w:r>
      <w:r w:rsidR="00E22902">
        <w:rPr>
          <w:lang w:val="en-GB"/>
        </w:rPr>
        <w:t xml:space="preserve"> </w:t>
      </w:r>
      <w:r w:rsidR="00DA6F8F">
        <w:rPr>
          <w:lang w:val="en-GB"/>
        </w:rPr>
        <w:t xml:space="preserve">other </w:t>
      </w:r>
      <w:r w:rsidR="00E22902">
        <w:rPr>
          <w:lang w:val="en-GB"/>
        </w:rPr>
        <w:t xml:space="preserve">qualitative </w:t>
      </w:r>
      <w:r w:rsidR="00DA6F8F">
        <w:rPr>
          <w:lang w:val="en-GB"/>
        </w:rPr>
        <w:t xml:space="preserve">traits </w:t>
      </w:r>
      <w:r w:rsidR="00E22902">
        <w:rPr>
          <w:lang w:val="en-GB"/>
        </w:rPr>
        <w:t>of grain (average grain weight, black point, fusarium</w:t>
      </w:r>
      <w:r w:rsidR="00DA6F8F">
        <w:rPr>
          <w:lang w:val="en-GB"/>
        </w:rPr>
        <w:t xml:space="preserve"> </w:t>
      </w:r>
      <w:r w:rsidR="009721D0">
        <w:rPr>
          <w:lang w:val="en-GB"/>
        </w:rPr>
        <w:t>damage) o</w:t>
      </w:r>
      <w:r w:rsidR="00E22902">
        <w:rPr>
          <w:lang w:val="en-GB"/>
        </w:rPr>
        <w:t>r semolina (</w:t>
      </w:r>
      <w:r w:rsidR="004B41AC">
        <w:rPr>
          <w:lang w:val="en-GB"/>
        </w:rPr>
        <w:t>colour</w:t>
      </w:r>
      <w:r w:rsidR="00E22902">
        <w:rPr>
          <w:lang w:val="en-GB"/>
        </w:rPr>
        <w:t xml:space="preserve"> indexes, gluten quality), </w:t>
      </w:r>
      <w:r w:rsidR="00DA6F8F">
        <w:rPr>
          <w:lang w:val="en-GB"/>
        </w:rPr>
        <w:t xml:space="preserve">and </w:t>
      </w:r>
      <w:r w:rsidR="00E22902">
        <w:rPr>
          <w:lang w:val="en-GB"/>
        </w:rPr>
        <w:t>some promising results</w:t>
      </w:r>
      <w:r w:rsidR="00DA6F8F">
        <w:rPr>
          <w:lang w:val="en-GB"/>
        </w:rPr>
        <w:t xml:space="preserve"> were obtained</w:t>
      </w:r>
      <w:r w:rsidR="006A145A">
        <w:rPr>
          <w:lang w:val="en-GB"/>
        </w:rPr>
        <w:t xml:space="preserve"> (</w:t>
      </w:r>
      <w:r w:rsidR="00FC42A3">
        <w:rPr>
          <w:lang w:val="en-GB"/>
        </w:rPr>
        <w:t>correlation coefficient</w:t>
      </w:r>
      <w:r w:rsidR="00294D09">
        <w:rPr>
          <w:lang w:val="en-GB"/>
        </w:rPr>
        <w:t xml:space="preserve"> </w:t>
      </w:r>
      <w:r w:rsidR="00D07B26">
        <w:rPr>
          <w:lang w:val="en-GB"/>
        </w:rPr>
        <w:t>between</w:t>
      </w:r>
      <w:r w:rsidR="00D405DA">
        <w:rPr>
          <w:lang w:val="en-GB"/>
        </w:rPr>
        <w:t xml:space="preserve"> 0,7 </w:t>
      </w:r>
      <w:r w:rsidR="00294D09">
        <w:rPr>
          <w:lang w:val="en-GB"/>
        </w:rPr>
        <w:t>for black point rate</w:t>
      </w:r>
      <w:r w:rsidR="00916A2F">
        <w:rPr>
          <w:lang w:val="en-GB"/>
        </w:rPr>
        <w:t xml:space="preserve"> </w:t>
      </w:r>
      <w:r w:rsidR="00D405DA">
        <w:rPr>
          <w:lang w:val="en-GB"/>
        </w:rPr>
        <w:t>and 0,9</w:t>
      </w:r>
      <w:r w:rsidR="00916A2F">
        <w:rPr>
          <w:lang w:val="en-GB"/>
        </w:rPr>
        <w:t xml:space="preserve"> for </w:t>
      </w:r>
      <w:r w:rsidR="00D07B26">
        <w:rPr>
          <w:lang w:val="en-GB"/>
        </w:rPr>
        <w:t xml:space="preserve">average </w:t>
      </w:r>
      <w:r w:rsidR="00916A2F">
        <w:rPr>
          <w:lang w:val="en-GB"/>
        </w:rPr>
        <w:t>grain weight</w:t>
      </w:r>
      <w:r w:rsidR="00763310">
        <w:rPr>
          <w:lang w:val="en-GB"/>
        </w:rPr>
        <w:t>)</w:t>
      </w:r>
      <w:r w:rsidR="00E22902">
        <w:rPr>
          <w:lang w:val="en-GB"/>
        </w:rPr>
        <w:t>. The availability of NIRS predictions with enough accuracy and robustness adds to the speed and simplicity of analysis a high degree of flexibility in the sampling, evaluation and selection process for durum wheat</w:t>
      </w:r>
      <w:r w:rsidR="00CE33AA">
        <w:rPr>
          <w:lang w:val="en-GB"/>
        </w:rPr>
        <w:t xml:space="preserve">: </w:t>
      </w:r>
      <w:r w:rsidR="00DA6F8F">
        <w:rPr>
          <w:lang w:val="en-GB"/>
        </w:rPr>
        <w:t xml:space="preserve">the </w:t>
      </w:r>
      <w:r w:rsidR="00E22902">
        <w:rPr>
          <w:lang w:val="en-GB"/>
        </w:rPr>
        <w:t xml:space="preserve">constant match of qualitative analysis to the agronomic and yield evaluation </w:t>
      </w:r>
      <w:r w:rsidR="00DA6F8F">
        <w:rPr>
          <w:lang w:val="en-GB"/>
        </w:rPr>
        <w:t>can become</w:t>
      </w:r>
      <w:r w:rsidR="00E22902">
        <w:rPr>
          <w:lang w:val="en-GB"/>
        </w:rPr>
        <w:t xml:space="preserve"> feasible and sustainable. </w:t>
      </w:r>
    </w:p>
    <w:p w14:paraId="2590C461" w14:textId="16B9A2B3" w:rsidR="00EA685E" w:rsidRPr="00CA258B" w:rsidRDefault="00EA685E" w:rsidP="00EA685E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>
        <w:rPr>
          <w:lang w:val="en-GB"/>
        </w:rPr>
        <w:t>durum</w:t>
      </w:r>
      <w:r w:rsidRPr="00CA258B">
        <w:rPr>
          <w:lang w:val="en-GB"/>
        </w:rPr>
        <w:t xml:space="preserve">, </w:t>
      </w:r>
      <w:r>
        <w:rPr>
          <w:lang w:val="en-GB"/>
        </w:rPr>
        <w:t>wheat</w:t>
      </w:r>
      <w:r w:rsidRPr="00CA258B">
        <w:rPr>
          <w:lang w:val="en-GB"/>
        </w:rPr>
        <w:t xml:space="preserve">, </w:t>
      </w:r>
      <w:r>
        <w:rPr>
          <w:lang w:val="en-GB"/>
        </w:rPr>
        <w:t>quality, pasta</w:t>
      </w:r>
      <w:r w:rsidR="007146B8">
        <w:rPr>
          <w:lang w:val="en-GB"/>
        </w:rPr>
        <w:t>, NIRS</w:t>
      </w:r>
    </w:p>
    <w:p w14:paraId="3DCA83AC" w14:textId="3F4121C2" w:rsidR="00EA685E" w:rsidRPr="00CA258B" w:rsidRDefault="00EA685E" w:rsidP="00EA685E">
      <w:pPr>
        <w:pStyle w:val="ReferencesTitle"/>
        <w:rPr>
          <w:lang w:val="en-GB"/>
        </w:rPr>
      </w:pPr>
      <w:r w:rsidRPr="00CA258B">
        <w:rPr>
          <w:lang w:val="en-GB"/>
        </w:rPr>
        <w:t>REFERENCES</w:t>
      </w:r>
    </w:p>
    <w:p w14:paraId="1D2A2D6F" w14:textId="77777777" w:rsidR="00EA685E" w:rsidRPr="00E93DD2" w:rsidRDefault="00973DFF" w:rsidP="00EA685E">
      <w:pPr>
        <w:pStyle w:val="Reference"/>
        <w:rPr>
          <w:noProof/>
          <w:lang w:val="en-GB"/>
        </w:rPr>
      </w:pPr>
      <w:r w:rsidRPr="00CA258B">
        <w:rPr>
          <w:noProof/>
          <w:lang w:val="en-GB"/>
        </w:rPr>
        <w:fldChar w:fldCharType="begin" w:fldLock="1"/>
      </w:r>
      <w:r w:rsidR="00EA685E" w:rsidRPr="007146B8">
        <w:rPr>
          <w:noProof/>
          <w:lang w:val="en-GB"/>
        </w:rPr>
        <w:instrText xml:space="preserve">ADDIN Mendeley Bibliography CSL_BIBLIOGRAPHY </w:instrText>
      </w:r>
      <w:r w:rsidRPr="00CA258B">
        <w:rPr>
          <w:noProof/>
          <w:lang w:val="en-GB"/>
        </w:rPr>
        <w:fldChar w:fldCharType="separate"/>
      </w:r>
      <w:r w:rsidR="007F3ADB" w:rsidRPr="007146B8">
        <w:rPr>
          <w:noProof/>
          <w:lang w:val="en-GB"/>
        </w:rPr>
        <w:t>Sissons</w:t>
      </w:r>
      <w:r w:rsidR="00EA685E" w:rsidRPr="007146B8">
        <w:rPr>
          <w:noProof/>
          <w:lang w:val="en-GB"/>
        </w:rPr>
        <w:t xml:space="preserve">, </w:t>
      </w:r>
      <w:r w:rsidR="007F3ADB" w:rsidRPr="007146B8">
        <w:rPr>
          <w:noProof/>
          <w:lang w:val="en-GB"/>
        </w:rPr>
        <w:t>M</w:t>
      </w:r>
      <w:r w:rsidR="00EA685E" w:rsidRPr="007146B8">
        <w:rPr>
          <w:noProof/>
          <w:lang w:val="en-GB"/>
        </w:rPr>
        <w:t xml:space="preserve">., </w:t>
      </w:r>
      <w:r w:rsidR="007F3ADB" w:rsidRPr="007146B8">
        <w:rPr>
          <w:noProof/>
          <w:lang w:val="en-GB"/>
        </w:rPr>
        <w:t>Abecassis</w:t>
      </w:r>
      <w:r w:rsidR="00EA685E" w:rsidRPr="007146B8">
        <w:rPr>
          <w:noProof/>
          <w:lang w:val="en-GB"/>
        </w:rPr>
        <w:t xml:space="preserve">, </w:t>
      </w:r>
      <w:r w:rsidR="007F3ADB" w:rsidRPr="007146B8">
        <w:rPr>
          <w:noProof/>
          <w:lang w:val="en-GB"/>
        </w:rPr>
        <w:t>J.</w:t>
      </w:r>
      <w:r w:rsidR="00EA685E" w:rsidRPr="007146B8">
        <w:rPr>
          <w:noProof/>
          <w:lang w:val="en-GB"/>
        </w:rPr>
        <w:t xml:space="preserve">, </w:t>
      </w:r>
      <w:r w:rsidR="007F3ADB" w:rsidRPr="007146B8">
        <w:rPr>
          <w:noProof/>
          <w:lang w:val="en-GB"/>
        </w:rPr>
        <w:t>Marchilo</w:t>
      </w:r>
      <w:r w:rsidR="00EA685E" w:rsidRPr="007146B8">
        <w:rPr>
          <w:noProof/>
          <w:lang w:val="en-GB"/>
        </w:rPr>
        <w:t xml:space="preserve">, </w:t>
      </w:r>
      <w:r w:rsidR="007F3ADB" w:rsidRPr="007146B8">
        <w:rPr>
          <w:noProof/>
          <w:lang w:val="en-GB"/>
        </w:rPr>
        <w:t>B</w:t>
      </w:r>
      <w:r w:rsidR="00EA685E" w:rsidRPr="007146B8">
        <w:rPr>
          <w:noProof/>
          <w:lang w:val="en-GB"/>
        </w:rPr>
        <w:t xml:space="preserve">.D., </w:t>
      </w:r>
      <w:r w:rsidR="007F3ADB" w:rsidRPr="007146B8">
        <w:rPr>
          <w:noProof/>
          <w:lang w:val="en-GB"/>
        </w:rPr>
        <w:t>Carcea</w:t>
      </w:r>
      <w:r w:rsidR="00EA685E" w:rsidRPr="007146B8">
        <w:rPr>
          <w:noProof/>
          <w:lang w:val="en-GB"/>
        </w:rPr>
        <w:t xml:space="preserve">, </w:t>
      </w:r>
      <w:r w:rsidR="007F3ADB" w:rsidRPr="007146B8">
        <w:rPr>
          <w:noProof/>
          <w:lang w:val="en-GB"/>
        </w:rPr>
        <w:t>M</w:t>
      </w:r>
      <w:r w:rsidR="00EA685E" w:rsidRPr="007146B8">
        <w:rPr>
          <w:noProof/>
          <w:lang w:val="en-GB"/>
        </w:rPr>
        <w:t>., 20</w:t>
      </w:r>
      <w:r w:rsidR="007F3ADB" w:rsidRPr="007146B8">
        <w:rPr>
          <w:noProof/>
          <w:lang w:val="en-GB"/>
        </w:rPr>
        <w:t>12</w:t>
      </w:r>
      <w:r w:rsidR="00EA685E" w:rsidRPr="007146B8">
        <w:rPr>
          <w:noProof/>
          <w:lang w:val="en-GB"/>
        </w:rPr>
        <w:t xml:space="preserve">. </w:t>
      </w:r>
      <w:r w:rsidR="007F3ADB">
        <w:rPr>
          <w:noProof/>
          <w:lang w:val="en-GB"/>
        </w:rPr>
        <w:t>Durum Wheat Chemistry and Technology, 2</w:t>
      </w:r>
      <w:r w:rsidR="007F3ADB" w:rsidRPr="007146B8">
        <w:rPr>
          <w:noProof/>
          <w:lang w:val="en-GB"/>
        </w:rPr>
        <w:t>nd</w:t>
      </w:r>
      <w:r w:rsidR="007F3ADB">
        <w:rPr>
          <w:noProof/>
          <w:lang w:val="en-GB"/>
        </w:rPr>
        <w:t xml:space="preserve"> ed.</w:t>
      </w:r>
      <w:r w:rsidR="00EA685E" w:rsidRPr="00E93DD2">
        <w:rPr>
          <w:noProof/>
          <w:lang w:val="en-GB"/>
        </w:rPr>
        <w:t xml:space="preserve"> </w:t>
      </w:r>
      <w:r w:rsidR="007F3ADB">
        <w:rPr>
          <w:noProof/>
          <w:lang w:val="en-GB"/>
        </w:rPr>
        <w:t>AACC International, Inc.,St. Paul, Minnesota (USA)</w:t>
      </w:r>
    </w:p>
    <w:p w14:paraId="761DCDE4" w14:textId="77777777" w:rsidR="00EA685E" w:rsidRPr="005E27E8" w:rsidRDefault="007F3ADB" w:rsidP="007146B8">
      <w:pPr>
        <w:pStyle w:val="Reference"/>
        <w:rPr>
          <w:noProof/>
          <w:lang w:val="it-IT"/>
        </w:rPr>
      </w:pPr>
      <w:r w:rsidRPr="007F3ADB">
        <w:rPr>
          <w:noProof/>
          <w:lang w:val="en-GB"/>
        </w:rPr>
        <w:t xml:space="preserve">M. M. Pojic, J. S. Mastilovic (2013) Near Infrared Spectroscopy – Advanced Analytical Tool in Wheat Breeding, Trade and Processing. </w:t>
      </w:r>
      <w:r w:rsidRPr="005E27E8">
        <w:rPr>
          <w:noProof/>
          <w:lang w:val="it-IT"/>
        </w:rPr>
        <w:t>J.S. Food Bioprocess Technol 6 (2) : 330 - 352.</w:t>
      </w:r>
      <w:r w:rsidR="00973DFF" w:rsidRPr="00CA258B">
        <w:rPr>
          <w:noProof/>
          <w:lang w:val="en-GB"/>
        </w:rPr>
        <w:fldChar w:fldCharType="end"/>
      </w:r>
      <w:bookmarkStart w:id="0" w:name="_GoBack"/>
      <w:bookmarkEnd w:id="0"/>
    </w:p>
    <w:sectPr w:rsidR="00EA685E" w:rsidRPr="005E27E8" w:rsidSect="00F46A13">
      <w:headerReference w:type="even" r:id="rId11"/>
      <w:headerReference w:type="default" r:id="rId12"/>
      <w:headerReference w:type="first" r:id="rId13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51019" w14:textId="77777777" w:rsidR="00324A14" w:rsidRDefault="00324A14">
      <w:r>
        <w:separator/>
      </w:r>
    </w:p>
  </w:endnote>
  <w:endnote w:type="continuationSeparator" w:id="0">
    <w:p w14:paraId="73E107F5" w14:textId="77777777" w:rsidR="00324A14" w:rsidRDefault="00324A14">
      <w:r>
        <w:continuationSeparator/>
      </w:r>
    </w:p>
  </w:endnote>
  <w:endnote w:type="continuationNotice" w:id="1">
    <w:p w14:paraId="32A68E55" w14:textId="77777777" w:rsidR="00324A14" w:rsidRDefault="00324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7C850" w14:textId="77777777" w:rsidR="00324A14" w:rsidRDefault="00324A14">
      <w:r>
        <w:separator/>
      </w:r>
    </w:p>
  </w:footnote>
  <w:footnote w:type="continuationSeparator" w:id="0">
    <w:p w14:paraId="14952911" w14:textId="77777777" w:rsidR="00324A14" w:rsidRDefault="00324A14">
      <w:r>
        <w:continuationSeparator/>
      </w:r>
    </w:p>
  </w:footnote>
  <w:footnote w:type="continuationNotice" w:id="1">
    <w:p w14:paraId="10F07D6A" w14:textId="77777777" w:rsidR="00324A14" w:rsidRDefault="00324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25A2" w14:textId="77777777" w:rsidR="00045DD5" w:rsidRDefault="00045DD5">
    <w:pPr>
      <w:pStyle w:val="Header"/>
    </w:pPr>
  </w:p>
  <w:p w14:paraId="5E637FA2" w14:textId="6DEC10A1" w:rsidR="008846B7" w:rsidRDefault="00A43528">
    <w:r>
      <w:rPr>
        <w:noProof/>
      </w:rPr>
      <mc:AlternateContent>
        <mc:Choice Requires="wps">
          <w:drawing>
            <wp:anchor distT="4294967295" distB="4294967295" distL="114299" distR="114299" simplePos="0" relativeHeight="251658241" behindDoc="1" locked="0" layoutInCell="1" allowOverlap="1" wp14:anchorId="35130758" wp14:editId="788A5501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0980FB0" id="Rectangle 1" o:spid="_x0000_s1026" style="position:absolute;margin-left:0;margin-top:0;width:0;height:0;z-index:-251658239;visibility:visible;mso-wrap-style:square;mso-width-percent:1000;mso-height-percent:100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EE32" w14:textId="77777777" w:rsidR="00B57FD3" w:rsidRDefault="00B57FD3">
    <w:pPr>
      <w:pStyle w:val="Header"/>
    </w:pPr>
  </w:p>
  <w:p w14:paraId="3DFCDB31" w14:textId="0DDE2FA6" w:rsidR="008846B7" w:rsidRDefault="00A43528">
    <w:r>
      <w:rPr>
        <w:noProof/>
      </w:rPr>
      <mc:AlternateContent>
        <mc:Choice Requires="wps">
          <w:drawing>
            <wp:anchor distT="4294967295" distB="4294967295" distL="114299" distR="114299" simplePos="0" relativeHeight="251658240" behindDoc="1" locked="0" layoutInCell="1" allowOverlap="1" wp14:anchorId="360D80BA" wp14:editId="5B635C71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7560310" cy="1069213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BF69670" id="Rectangle 1" o:spid="_x0000_s1026" style="position:absolute;margin-left:0;margin-top:0;width:595.3pt;height:841.9pt;z-index:-251658240;visibility:visible;mso-wrap-style:square;mso-width-percent:1000;mso-height-percent:100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0D56B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it-IT" w:eastAsia="it-IT"/>
      </w:rPr>
      <w:drawing>
        <wp:anchor distT="0" distB="0" distL="114935" distR="114935" simplePos="0" relativeHeight="251658243" behindDoc="0" locked="0" layoutInCell="1" allowOverlap="1" wp14:anchorId="3F103D88" wp14:editId="6D155BB3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1430C">
      <w:rPr>
        <w:bCs/>
        <w:i/>
        <w:iCs/>
        <w:noProof/>
        <w:sz w:val="20"/>
        <w:szCs w:val="20"/>
        <w:lang w:val="it-IT" w:eastAsia="it-IT"/>
      </w:rPr>
      <w:drawing>
        <wp:anchor distT="0" distB="0" distL="114300" distR="114300" simplePos="0" relativeHeight="251659267" behindDoc="0" locked="0" layoutInCell="1" allowOverlap="1" wp14:anchorId="676BE54D" wp14:editId="31489DCE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lang w:eastAsia="en-US"/>
      </w:rPr>
      <w:t>NIR ITALIA 2020</w:t>
    </w:r>
  </w:p>
  <w:p w14:paraId="28582D4F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59CEF575" w14:textId="77777777" w:rsidR="00B57FD3" w:rsidRPr="0071430C" w:rsidRDefault="00045DD5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73AB6776" w14:textId="0567E32F" w:rsidR="008846B7" w:rsidRDefault="00A43528">
    <w:r>
      <w:rPr>
        <w:noProof/>
      </w:rPr>
      <mc:AlternateContent>
        <mc:Choice Requires="wps">
          <w:drawing>
            <wp:anchor distT="4294967295" distB="4294967295" distL="114299" distR="114299" simplePos="0" relativeHeight="251658242" behindDoc="1" locked="0" layoutInCell="1" allowOverlap="1" wp14:anchorId="49DAB1B7" wp14:editId="20700B22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7560310" cy="1069213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6909EC9" id="Rectangle 1" o:spid="_x0000_s1026" style="position:absolute;margin-left:0;margin-top:0;width:595.3pt;height:841.9pt;z-index:-251658238;visibility:visible;mso-wrap-style:square;mso-width-percent:1000;mso-height-percent:100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96"/>
    <w:rsid w:val="00005A03"/>
    <w:rsid w:val="00020874"/>
    <w:rsid w:val="0003048B"/>
    <w:rsid w:val="00045DD5"/>
    <w:rsid w:val="00060D5D"/>
    <w:rsid w:val="000745CF"/>
    <w:rsid w:val="000B1D11"/>
    <w:rsid w:val="000E3EF9"/>
    <w:rsid w:val="000F1948"/>
    <w:rsid w:val="001428EE"/>
    <w:rsid w:val="001B10FA"/>
    <w:rsid w:val="00227BCF"/>
    <w:rsid w:val="00244544"/>
    <w:rsid w:val="00294D09"/>
    <w:rsid w:val="002F2546"/>
    <w:rsid w:val="00324A14"/>
    <w:rsid w:val="0032561A"/>
    <w:rsid w:val="00361D3E"/>
    <w:rsid w:val="00387185"/>
    <w:rsid w:val="003B3F5D"/>
    <w:rsid w:val="00453F36"/>
    <w:rsid w:val="004541E2"/>
    <w:rsid w:val="00463F1B"/>
    <w:rsid w:val="00470C84"/>
    <w:rsid w:val="00493498"/>
    <w:rsid w:val="004938DE"/>
    <w:rsid w:val="004B41AC"/>
    <w:rsid w:val="004C794B"/>
    <w:rsid w:val="004D76A4"/>
    <w:rsid w:val="00510EB4"/>
    <w:rsid w:val="00570A86"/>
    <w:rsid w:val="00571ACC"/>
    <w:rsid w:val="00571B66"/>
    <w:rsid w:val="00574A27"/>
    <w:rsid w:val="005C5FB3"/>
    <w:rsid w:val="005D7CA2"/>
    <w:rsid w:val="005E27E8"/>
    <w:rsid w:val="00607E7C"/>
    <w:rsid w:val="00611342"/>
    <w:rsid w:val="0061296D"/>
    <w:rsid w:val="00631A80"/>
    <w:rsid w:val="00640719"/>
    <w:rsid w:val="006922BB"/>
    <w:rsid w:val="00695696"/>
    <w:rsid w:val="006A145A"/>
    <w:rsid w:val="006A2C85"/>
    <w:rsid w:val="006D0791"/>
    <w:rsid w:val="006E0166"/>
    <w:rsid w:val="0071430C"/>
    <w:rsid w:val="007146B8"/>
    <w:rsid w:val="00734F85"/>
    <w:rsid w:val="00740CD4"/>
    <w:rsid w:val="00751562"/>
    <w:rsid w:val="00763310"/>
    <w:rsid w:val="007639A5"/>
    <w:rsid w:val="00777809"/>
    <w:rsid w:val="0078294F"/>
    <w:rsid w:val="007D3D7D"/>
    <w:rsid w:val="007F3ADB"/>
    <w:rsid w:val="00850DC8"/>
    <w:rsid w:val="00866122"/>
    <w:rsid w:val="0088092E"/>
    <w:rsid w:val="008846B7"/>
    <w:rsid w:val="00895A17"/>
    <w:rsid w:val="008B7FCC"/>
    <w:rsid w:val="00916A2F"/>
    <w:rsid w:val="009270BB"/>
    <w:rsid w:val="0095365D"/>
    <w:rsid w:val="009721D0"/>
    <w:rsid w:val="00973DFF"/>
    <w:rsid w:val="009A457F"/>
    <w:rsid w:val="009D7944"/>
    <w:rsid w:val="009D7FF1"/>
    <w:rsid w:val="009F59B0"/>
    <w:rsid w:val="00A43138"/>
    <w:rsid w:val="00A43528"/>
    <w:rsid w:val="00A46E8D"/>
    <w:rsid w:val="00AA71E9"/>
    <w:rsid w:val="00AC6536"/>
    <w:rsid w:val="00AD0CA7"/>
    <w:rsid w:val="00AE280C"/>
    <w:rsid w:val="00AE364F"/>
    <w:rsid w:val="00B01496"/>
    <w:rsid w:val="00B5543B"/>
    <w:rsid w:val="00B57FD3"/>
    <w:rsid w:val="00B6437A"/>
    <w:rsid w:val="00B672C5"/>
    <w:rsid w:val="00B67E61"/>
    <w:rsid w:val="00BC4404"/>
    <w:rsid w:val="00C141DE"/>
    <w:rsid w:val="00C20F91"/>
    <w:rsid w:val="00C97447"/>
    <w:rsid w:val="00CA258B"/>
    <w:rsid w:val="00CC6719"/>
    <w:rsid w:val="00CE33AA"/>
    <w:rsid w:val="00CF4BE8"/>
    <w:rsid w:val="00D07B26"/>
    <w:rsid w:val="00D405DA"/>
    <w:rsid w:val="00D5104B"/>
    <w:rsid w:val="00D52212"/>
    <w:rsid w:val="00D62B40"/>
    <w:rsid w:val="00D658EA"/>
    <w:rsid w:val="00D76E5C"/>
    <w:rsid w:val="00D77527"/>
    <w:rsid w:val="00D958E7"/>
    <w:rsid w:val="00DA008B"/>
    <w:rsid w:val="00DA6F8F"/>
    <w:rsid w:val="00DC72C9"/>
    <w:rsid w:val="00E22902"/>
    <w:rsid w:val="00E47876"/>
    <w:rsid w:val="00E536AC"/>
    <w:rsid w:val="00E77606"/>
    <w:rsid w:val="00E93A6D"/>
    <w:rsid w:val="00E93DD2"/>
    <w:rsid w:val="00EA685E"/>
    <w:rsid w:val="00F00CCE"/>
    <w:rsid w:val="00F14F3F"/>
    <w:rsid w:val="00F17240"/>
    <w:rsid w:val="00F17B89"/>
    <w:rsid w:val="00F46A13"/>
    <w:rsid w:val="00F748E8"/>
    <w:rsid w:val="00F85970"/>
    <w:rsid w:val="00FA1185"/>
    <w:rsid w:val="00FC42A3"/>
    <w:rsid w:val="00FE4769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4103BFE"/>
  <w15:docId w15:val="{DBE4B0A5-50CD-40C8-B7FA-B40FD049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3DFF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73DF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973D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rsid w:val="00973DFF"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73DFF"/>
    <w:rPr>
      <w:rFonts w:ascii="Symbol" w:hAnsi="Symbol" w:cs="Symbol"/>
    </w:rPr>
  </w:style>
  <w:style w:type="character" w:customStyle="1" w:styleId="WW8Num1z1">
    <w:name w:val="WW8Num1z1"/>
    <w:rsid w:val="00973DFF"/>
    <w:rPr>
      <w:sz w:val="24"/>
    </w:rPr>
  </w:style>
  <w:style w:type="character" w:customStyle="1" w:styleId="WW8Num1z2">
    <w:name w:val="WW8Num1z2"/>
    <w:rsid w:val="00973DFF"/>
  </w:style>
  <w:style w:type="character" w:customStyle="1" w:styleId="WW8Num1z3">
    <w:name w:val="WW8Num1z3"/>
    <w:rsid w:val="00973DFF"/>
  </w:style>
  <w:style w:type="character" w:customStyle="1" w:styleId="WW8Num1z4">
    <w:name w:val="WW8Num1z4"/>
    <w:rsid w:val="00973DFF"/>
  </w:style>
  <w:style w:type="character" w:customStyle="1" w:styleId="WW8Num1z5">
    <w:name w:val="WW8Num1z5"/>
    <w:rsid w:val="00973DFF"/>
  </w:style>
  <w:style w:type="character" w:customStyle="1" w:styleId="WW8Num1z6">
    <w:name w:val="WW8Num1z6"/>
    <w:rsid w:val="00973DFF"/>
  </w:style>
  <w:style w:type="character" w:customStyle="1" w:styleId="WW8Num1z7">
    <w:name w:val="WW8Num1z7"/>
    <w:rsid w:val="00973DFF"/>
  </w:style>
  <w:style w:type="character" w:customStyle="1" w:styleId="WW8Num1z8">
    <w:name w:val="WW8Num1z8"/>
    <w:rsid w:val="00973DFF"/>
  </w:style>
  <w:style w:type="character" w:customStyle="1" w:styleId="WW8Num2z0">
    <w:name w:val="WW8Num2z0"/>
    <w:rsid w:val="00973DFF"/>
    <w:rPr>
      <w:rFonts w:ascii="Symbol" w:hAnsi="Symbol" w:cs="Symbol"/>
    </w:rPr>
  </w:style>
  <w:style w:type="character" w:customStyle="1" w:styleId="WW8Num3z0">
    <w:name w:val="WW8Num3z0"/>
    <w:rsid w:val="00973DFF"/>
  </w:style>
  <w:style w:type="character" w:customStyle="1" w:styleId="Standardnpsmoodstavce">
    <w:name w:val="Standardní písmo odstavce"/>
    <w:rsid w:val="00973DFF"/>
  </w:style>
  <w:style w:type="character" w:customStyle="1" w:styleId="Absatz-Standardschriftart">
    <w:name w:val="Absatz-Standardschriftart"/>
    <w:rsid w:val="00973DFF"/>
  </w:style>
  <w:style w:type="character" w:customStyle="1" w:styleId="WW-Absatz-Standardschriftart">
    <w:name w:val="WW-Absatz-Standardschriftart"/>
    <w:rsid w:val="00973DFF"/>
  </w:style>
  <w:style w:type="character" w:customStyle="1" w:styleId="WW-Absatz-Standardschriftart1">
    <w:name w:val="WW-Absatz-Standardschriftart1"/>
    <w:rsid w:val="00973DFF"/>
  </w:style>
  <w:style w:type="character" w:customStyle="1" w:styleId="WW-Absatz-Standardschriftart11">
    <w:name w:val="WW-Absatz-Standardschriftart11"/>
    <w:rsid w:val="00973DFF"/>
  </w:style>
  <w:style w:type="character" w:customStyle="1" w:styleId="WW8Num4z0">
    <w:name w:val="WW8Num4z0"/>
    <w:rsid w:val="00973DFF"/>
    <w:rPr>
      <w:rFonts w:ascii="Symbol" w:hAnsi="Symbol" w:cs="Symbol"/>
    </w:rPr>
  </w:style>
  <w:style w:type="character" w:customStyle="1" w:styleId="WW8Num4z1">
    <w:name w:val="WW8Num4z1"/>
    <w:rsid w:val="00973DFF"/>
    <w:rPr>
      <w:rFonts w:ascii="Courier New" w:hAnsi="Courier New" w:cs="Courier New"/>
    </w:rPr>
  </w:style>
  <w:style w:type="character" w:customStyle="1" w:styleId="WW8Num4z2">
    <w:name w:val="WW8Num4z2"/>
    <w:rsid w:val="00973DFF"/>
    <w:rPr>
      <w:rFonts w:ascii="Wingdings" w:hAnsi="Wingdings" w:cs="Wingdings"/>
    </w:rPr>
  </w:style>
  <w:style w:type="character" w:customStyle="1" w:styleId="WW8Num7z0">
    <w:name w:val="WW8Num7z0"/>
    <w:rsid w:val="00973DFF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7z1">
    <w:name w:val="WW8Num7z1"/>
    <w:rsid w:val="00973DFF"/>
    <w:rPr>
      <w:sz w:val="24"/>
    </w:rPr>
  </w:style>
  <w:style w:type="character" w:customStyle="1" w:styleId="WW8Num8z0">
    <w:name w:val="WW8Num8z0"/>
    <w:rsid w:val="00973DFF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8z1">
    <w:name w:val="WW8Num8z1"/>
    <w:rsid w:val="00973DFF"/>
    <w:rPr>
      <w:sz w:val="24"/>
    </w:rPr>
  </w:style>
  <w:style w:type="character" w:customStyle="1" w:styleId="WW8Num9z0">
    <w:name w:val="WW8Num9z0"/>
    <w:rsid w:val="00973DFF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9z1">
    <w:name w:val="WW8Num9z1"/>
    <w:rsid w:val="00973DFF"/>
    <w:rPr>
      <w:sz w:val="24"/>
    </w:rPr>
  </w:style>
  <w:style w:type="character" w:customStyle="1" w:styleId="WW8Num10z0">
    <w:name w:val="WW8Num10z0"/>
    <w:rsid w:val="00973DFF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0z1">
    <w:name w:val="WW8Num10z1"/>
    <w:rsid w:val="00973DFF"/>
    <w:rPr>
      <w:sz w:val="24"/>
    </w:rPr>
  </w:style>
  <w:style w:type="character" w:customStyle="1" w:styleId="WW8Num11z0">
    <w:name w:val="WW8Num11z0"/>
    <w:rsid w:val="00973DFF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1z1">
    <w:name w:val="WW8Num11z1"/>
    <w:rsid w:val="00973DFF"/>
    <w:rPr>
      <w:sz w:val="24"/>
    </w:rPr>
  </w:style>
  <w:style w:type="character" w:customStyle="1" w:styleId="WW8Num12z0">
    <w:name w:val="WW8Num12z0"/>
    <w:rsid w:val="00973DFF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2z1">
    <w:name w:val="WW8Num12z1"/>
    <w:rsid w:val="00973DFF"/>
    <w:rPr>
      <w:sz w:val="24"/>
    </w:rPr>
  </w:style>
  <w:style w:type="character" w:customStyle="1" w:styleId="WW8Num13z0">
    <w:name w:val="WW8Num13z0"/>
    <w:rsid w:val="00973DFF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3z1">
    <w:name w:val="WW8Num13z1"/>
    <w:rsid w:val="00973DFF"/>
    <w:rPr>
      <w:sz w:val="24"/>
    </w:rPr>
  </w:style>
  <w:style w:type="character" w:customStyle="1" w:styleId="WW8Num14z0">
    <w:name w:val="WW8Num14z0"/>
    <w:rsid w:val="00973DFF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4z1">
    <w:name w:val="WW8Num14z1"/>
    <w:rsid w:val="00973DFF"/>
    <w:rPr>
      <w:sz w:val="24"/>
    </w:rPr>
  </w:style>
  <w:style w:type="character" w:customStyle="1" w:styleId="WW8Num15z0">
    <w:name w:val="WW8Num15z0"/>
    <w:rsid w:val="00973DFF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5z1">
    <w:name w:val="WW8Num15z1"/>
    <w:rsid w:val="00973DFF"/>
    <w:rPr>
      <w:sz w:val="24"/>
    </w:rPr>
  </w:style>
  <w:style w:type="character" w:customStyle="1" w:styleId="WW8Num16z0">
    <w:name w:val="WW8Num16z0"/>
    <w:rsid w:val="00973DFF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6z1">
    <w:name w:val="WW8Num16z1"/>
    <w:rsid w:val="00973DFF"/>
    <w:rPr>
      <w:sz w:val="24"/>
    </w:rPr>
  </w:style>
  <w:style w:type="character" w:customStyle="1" w:styleId="WW8Num18z0">
    <w:name w:val="WW8Num18z0"/>
    <w:rsid w:val="00973DFF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8z1">
    <w:name w:val="WW8Num18z1"/>
    <w:rsid w:val="00973DFF"/>
    <w:rPr>
      <w:sz w:val="24"/>
    </w:rPr>
  </w:style>
  <w:style w:type="character" w:customStyle="1" w:styleId="WW8Num19z0">
    <w:name w:val="WW8Num19z0"/>
    <w:rsid w:val="00973DFF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9z1">
    <w:name w:val="WW8Num19z1"/>
    <w:rsid w:val="00973DFF"/>
    <w:rPr>
      <w:sz w:val="24"/>
    </w:rPr>
  </w:style>
  <w:style w:type="character" w:customStyle="1" w:styleId="WW8Num21z0">
    <w:name w:val="WW8Num21z0"/>
    <w:rsid w:val="00973DFF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21z1">
    <w:name w:val="WW8Num21z1"/>
    <w:rsid w:val="00973DFF"/>
    <w:rPr>
      <w:sz w:val="24"/>
    </w:rPr>
  </w:style>
  <w:style w:type="character" w:customStyle="1" w:styleId="Fuentedeprrafopredeter">
    <w:name w:val="Fuente de párrafo predeter."/>
    <w:rsid w:val="00973DFF"/>
  </w:style>
  <w:style w:type="character" w:styleId="PageNumber">
    <w:name w:val="page number"/>
    <w:basedOn w:val="Fuentedeprrafopredeter"/>
    <w:rsid w:val="00973DFF"/>
  </w:style>
  <w:style w:type="character" w:styleId="Hyperlink">
    <w:name w:val="Hyperlink"/>
    <w:rsid w:val="00973DFF"/>
    <w:rPr>
      <w:color w:val="0000FF"/>
      <w:u w:val="single"/>
    </w:rPr>
  </w:style>
  <w:style w:type="character" w:customStyle="1" w:styleId="MTEquationSection">
    <w:name w:val="MTEquationSection"/>
    <w:rsid w:val="00973DFF"/>
    <w:rPr>
      <w:vanish/>
      <w:color w:val="FF0000"/>
    </w:rPr>
  </w:style>
  <w:style w:type="character" w:customStyle="1" w:styleId="Znakypropoznmkupodarou">
    <w:name w:val="Znaky pro poznámku pod čarou"/>
    <w:rsid w:val="00973DFF"/>
    <w:rPr>
      <w:vertAlign w:val="superscript"/>
    </w:rPr>
  </w:style>
  <w:style w:type="character" w:customStyle="1" w:styleId="TextodegloboCar">
    <w:name w:val="Texto de globo Car"/>
    <w:rsid w:val="00973DFF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sid w:val="00973DFF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sid w:val="00973DFF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sid w:val="00973DFF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rsid w:val="00973DF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973DFF"/>
    <w:pPr>
      <w:spacing w:after="120"/>
    </w:pPr>
  </w:style>
  <w:style w:type="paragraph" w:styleId="List">
    <w:name w:val="List"/>
    <w:basedOn w:val="BodyText"/>
    <w:rsid w:val="00973DFF"/>
  </w:style>
  <w:style w:type="paragraph" w:styleId="Caption">
    <w:name w:val="caption"/>
    <w:basedOn w:val="Normal"/>
    <w:qFormat/>
    <w:rsid w:val="00973DF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973DFF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rsid w:val="00973DF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rsid w:val="00973DF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rsid w:val="00973DFF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rsid w:val="00973DFF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rsid w:val="00973DFF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rsid w:val="00973DFF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rsid w:val="00973DFF"/>
    <w:pPr>
      <w:spacing w:before="227"/>
    </w:pPr>
    <w:rPr>
      <w:i/>
      <w:sz w:val="22"/>
    </w:rPr>
  </w:style>
  <w:style w:type="paragraph" w:customStyle="1" w:styleId="Abstract">
    <w:name w:val="Abstract"/>
    <w:basedOn w:val="Normal"/>
    <w:rsid w:val="00973DFF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rsid w:val="00973D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DFF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rsid w:val="00973DFF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rsid w:val="00973DFF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rsid w:val="00973DFF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rsid w:val="00973DFF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rsid w:val="00973DFF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rsid w:val="00973DFF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sid w:val="00973DFF"/>
    <w:rPr>
      <w:b/>
      <w:bCs/>
      <w:sz w:val="20"/>
      <w:szCs w:val="20"/>
    </w:rPr>
  </w:style>
  <w:style w:type="paragraph" w:customStyle="1" w:styleId="TableCaption">
    <w:name w:val="TableCaption"/>
    <w:basedOn w:val="FigureCaption"/>
    <w:rsid w:val="00973DFF"/>
  </w:style>
  <w:style w:type="paragraph" w:styleId="FootnoteText">
    <w:name w:val="footnote text"/>
    <w:basedOn w:val="Normal"/>
    <w:rsid w:val="00973DFF"/>
    <w:rPr>
      <w:sz w:val="20"/>
      <w:szCs w:val="20"/>
    </w:rPr>
  </w:style>
  <w:style w:type="paragraph" w:customStyle="1" w:styleId="Listaconvietas">
    <w:name w:val="Lista con viñetas"/>
    <w:basedOn w:val="Normal"/>
    <w:rsid w:val="00973DFF"/>
  </w:style>
  <w:style w:type="paragraph" w:customStyle="1" w:styleId="List1">
    <w:name w:val="List1"/>
    <w:basedOn w:val="Listaconvietas"/>
    <w:rsid w:val="00973DFF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rsid w:val="00973DFF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rsid w:val="00973DFF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sid w:val="00973DFF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rsid w:val="00973DFF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rsid w:val="00973DFF"/>
    <w:pPr>
      <w:suppressLineNumbers/>
    </w:pPr>
  </w:style>
  <w:style w:type="paragraph" w:customStyle="1" w:styleId="Nadpistabulky">
    <w:name w:val="Nadpis tabulky"/>
    <w:basedOn w:val="Obsahtabulky"/>
    <w:rsid w:val="00973DFF"/>
    <w:pPr>
      <w:jc w:val="center"/>
    </w:pPr>
    <w:rPr>
      <w:b/>
      <w:bCs/>
    </w:rPr>
  </w:style>
  <w:style w:type="paragraph" w:customStyle="1" w:styleId="Obsahrmce">
    <w:name w:val="Obsah rámce"/>
    <w:basedOn w:val="BodyText"/>
    <w:rsid w:val="00973DFF"/>
  </w:style>
  <w:style w:type="paragraph" w:customStyle="1" w:styleId="Textbubliny">
    <w:name w:val="Text bubliny"/>
    <w:basedOn w:val="Normal"/>
    <w:rsid w:val="00973DF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73DFF"/>
    <w:pPr>
      <w:suppressLineNumbers/>
    </w:pPr>
  </w:style>
  <w:style w:type="paragraph" w:customStyle="1" w:styleId="TableHeading">
    <w:name w:val="Table Heading"/>
    <w:basedOn w:val="TableContents"/>
    <w:rsid w:val="00973DF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B988198739749B7BCF54DBC4602E5" ma:contentTypeVersion="13" ma:contentTypeDescription="Create a new document." ma:contentTypeScope="" ma:versionID="7f73d8fb8c12af5f27e2b30dc96056cf">
  <xsd:schema xmlns:xsd="http://www.w3.org/2001/XMLSchema" xmlns:xs="http://www.w3.org/2001/XMLSchema" xmlns:p="http://schemas.microsoft.com/office/2006/metadata/properties" xmlns:ns3="349d92f5-e20c-46e9-b14e-2ddbaecbae50" xmlns:ns4="d78b3452-d697-4a42-a6bf-cc6b65a64aea" targetNamespace="http://schemas.microsoft.com/office/2006/metadata/properties" ma:root="true" ma:fieldsID="24b0b0a63159d5754987d77c067d0d4f" ns3:_="" ns4:_="">
    <xsd:import namespace="349d92f5-e20c-46e9-b14e-2ddbaecbae50"/>
    <xsd:import namespace="d78b3452-d697-4a42-a6bf-cc6b65a64a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92f5-e20c-46e9-b14e-2ddbaecbae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b3452-d697-4a42-a6bf-cc6b65a64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purl.org/dc/elements/1.1/"/>
    <ds:schemaRef ds:uri="http://schemas.microsoft.com/office/2006/metadata/properties"/>
    <ds:schemaRef ds:uri="349d92f5-e20c-46e9-b14e-2ddbaecbae50"/>
    <ds:schemaRef ds:uri="http://schemas.microsoft.com/office/2006/documentManagement/types"/>
    <ds:schemaRef ds:uri="d78b3452-d697-4a42-a6bf-cc6b65a64ae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CF565F-9D6F-4459-B962-E16AEF702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d92f5-e20c-46e9-b14e-2ddbaecbae50"/>
    <ds:schemaRef ds:uri="d78b3452-d697-4a42-a6bf-cc6b65a64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30418-6C9E-4FCE-A87D-296B120F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creator>user;Sahc2014</dc:creator>
  <cp:keywords>Paper Proceedings</cp:keywords>
  <cp:lastModifiedBy>Paolini Marilena ITAR</cp:lastModifiedBy>
  <cp:revision>46</cp:revision>
  <cp:lastPrinted>2014-01-17T10:40:00Z</cp:lastPrinted>
  <dcterms:created xsi:type="dcterms:W3CDTF">2020-02-14T15:24:00Z</dcterms:created>
  <dcterms:modified xsi:type="dcterms:W3CDTF">2020-03-11T15:57:00Z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0x010100D11B988198739749B7BCF54DBC4602E5</vt:lpwstr>
  </property>
</Properties>
</file>