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57FD3" w:rsidRPr="00363CF2" w:rsidRDefault="008738F7" w:rsidP="00470C84">
      <w:pPr>
        <w:pStyle w:val="AbstractTitle"/>
        <w:rPr>
          <w:bCs/>
          <w:lang w:val="en-GB"/>
        </w:rPr>
      </w:pPr>
      <w:bookmarkStart w:id="0" w:name="_GoBack"/>
      <w:bookmarkEnd w:id="0"/>
      <w:r w:rsidRPr="00363CF2">
        <w:rPr>
          <w:lang w:val="en-GB"/>
        </w:rPr>
        <w:t>Study of lignin-water molecular interactions using NIR spectroscopy</w:t>
      </w:r>
      <w:r w:rsidR="000B17B1" w:rsidRPr="00363CF2">
        <w:rPr>
          <w:lang w:val="en-GB"/>
        </w:rPr>
        <w:t xml:space="preserve">: the effect of the drying </w:t>
      </w:r>
      <w:r w:rsidR="00DD4DAB" w:rsidRPr="009A0515">
        <w:rPr>
          <w:lang w:val="en-GB"/>
        </w:rPr>
        <w:t xml:space="preserve">process </w:t>
      </w:r>
      <w:r w:rsidR="000B17B1" w:rsidRPr="009A0515">
        <w:rPr>
          <w:lang w:val="en-GB"/>
        </w:rPr>
        <w:t>of the hardwood kraft lignin</w:t>
      </w:r>
      <w:r w:rsidRPr="009A0515">
        <w:rPr>
          <w:lang w:val="en-GB"/>
        </w:rPr>
        <w:t xml:space="preserve"> </w:t>
      </w:r>
    </w:p>
    <w:p w:rsidR="00B57FD3" w:rsidRPr="00363CF2" w:rsidRDefault="00B57FD3">
      <w:pPr>
        <w:pStyle w:val="Author"/>
        <w:spacing w:before="0"/>
        <w:rPr>
          <w:lang w:val="en-GB"/>
        </w:rPr>
      </w:pPr>
    </w:p>
    <w:p w:rsidR="00B57FD3" w:rsidRPr="00D0432B" w:rsidRDefault="00D53CE7">
      <w:pPr>
        <w:pStyle w:val="Author"/>
        <w:spacing w:before="0"/>
        <w:rPr>
          <w:b w:val="0"/>
          <w:lang w:val="es-ES"/>
        </w:rPr>
      </w:pPr>
      <w:r w:rsidRPr="00D0432B">
        <w:rPr>
          <w:lang w:val="es-ES"/>
        </w:rPr>
        <w:t>Oihana Gordobil</w:t>
      </w:r>
      <w:r w:rsidRPr="00D0432B">
        <w:rPr>
          <w:b w:val="0"/>
          <w:vertAlign w:val="superscript"/>
          <w:lang w:val="es-ES"/>
        </w:rPr>
        <w:t>1*</w:t>
      </w:r>
      <w:r w:rsidRPr="00D0432B">
        <w:rPr>
          <w:lang w:val="es-ES"/>
        </w:rPr>
        <w:t>, René Herrera</w:t>
      </w:r>
      <w:r w:rsidRPr="00D0432B">
        <w:rPr>
          <w:b w:val="0"/>
          <w:vertAlign w:val="superscript"/>
          <w:lang w:val="es-ES"/>
        </w:rPr>
        <w:t>1</w:t>
      </w:r>
      <w:proofErr w:type="gramStart"/>
      <w:r w:rsidRPr="00D0432B">
        <w:rPr>
          <w:b w:val="0"/>
          <w:vertAlign w:val="superscript"/>
          <w:lang w:val="es-ES"/>
        </w:rPr>
        <w:t>,2</w:t>
      </w:r>
      <w:proofErr w:type="gramEnd"/>
      <w:r w:rsidRPr="00D0432B">
        <w:rPr>
          <w:b w:val="0"/>
          <w:lang w:val="es-ES"/>
        </w:rPr>
        <w:t xml:space="preserve">, </w:t>
      </w:r>
      <w:proofErr w:type="spellStart"/>
      <w:r w:rsidRPr="00D0432B">
        <w:rPr>
          <w:lang w:val="es-ES"/>
        </w:rPr>
        <w:t>Jakub</w:t>
      </w:r>
      <w:proofErr w:type="spellEnd"/>
      <w:r w:rsidRPr="00D0432B">
        <w:rPr>
          <w:lang w:val="es-ES"/>
        </w:rPr>
        <w:t xml:space="preserve"> Sandak</w:t>
      </w:r>
      <w:r w:rsidRPr="00D0432B">
        <w:rPr>
          <w:b w:val="0"/>
          <w:vertAlign w:val="superscript"/>
          <w:lang w:val="es-ES"/>
        </w:rPr>
        <w:t>2,3</w:t>
      </w:r>
      <w:r w:rsidRPr="00D0432B">
        <w:rPr>
          <w:lang w:val="es-ES"/>
        </w:rPr>
        <w:t xml:space="preserve"> Anna Sa</w:t>
      </w:r>
      <w:r w:rsidRPr="00D0432B">
        <w:rPr>
          <w:lang w:val="es-ES"/>
        </w:rPr>
        <w:t>n</w:t>
      </w:r>
      <w:r w:rsidRPr="00D0432B">
        <w:rPr>
          <w:lang w:val="es-ES"/>
        </w:rPr>
        <w:t>dak</w:t>
      </w:r>
      <w:r w:rsidRPr="00D0432B">
        <w:rPr>
          <w:b w:val="0"/>
          <w:vertAlign w:val="superscript"/>
          <w:lang w:val="es-ES"/>
        </w:rPr>
        <w:t>2,4</w:t>
      </w:r>
    </w:p>
    <w:p w:rsidR="00B57FD3" w:rsidRPr="00D0432B" w:rsidRDefault="00B57FD3">
      <w:pPr>
        <w:pStyle w:val="Author"/>
        <w:spacing w:before="0"/>
        <w:rPr>
          <w:b w:val="0"/>
          <w:vertAlign w:val="superscript"/>
          <w:lang w:val="es-ES"/>
        </w:rPr>
      </w:pPr>
    </w:p>
    <w:p w:rsidR="00B57FD3" w:rsidRPr="00363CF2" w:rsidRDefault="00F17B89">
      <w:pPr>
        <w:pStyle w:val="Affiliation"/>
        <w:spacing w:before="0"/>
        <w:rPr>
          <w:lang w:val="en-GB"/>
        </w:rPr>
      </w:pPr>
      <w:r w:rsidRPr="009A0515">
        <w:rPr>
          <w:vertAlign w:val="superscript"/>
          <w:lang w:val="en-GB"/>
        </w:rPr>
        <w:t>1</w:t>
      </w:r>
      <w:r w:rsidRPr="009A0515">
        <w:rPr>
          <w:lang w:val="en-GB"/>
        </w:rPr>
        <w:t xml:space="preserve"> </w:t>
      </w:r>
      <w:r w:rsidR="008738F7" w:rsidRPr="00363CF2">
        <w:rPr>
          <w:lang w:val="en-GB"/>
        </w:rPr>
        <w:t xml:space="preserve">Department of Chemical and Environmental Engineering, University of the Basque Country, Plaza </w:t>
      </w:r>
      <w:proofErr w:type="spellStart"/>
      <w:r w:rsidR="008738F7" w:rsidRPr="00363CF2">
        <w:rPr>
          <w:lang w:val="en-GB"/>
        </w:rPr>
        <w:t>Europa</w:t>
      </w:r>
      <w:proofErr w:type="spellEnd"/>
      <w:r w:rsidR="008738F7" w:rsidRPr="00363CF2">
        <w:rPr>
          <w:lang w:val="en-GB"/>
        </w:rPr>
        <w:t xml:space="preserve">, 1, 20018 </w:t>
      </w:r>
      <w:proofErr w:type="spellStart"/>
      <w:r w:rsidR="008738F7" w:rsidRPr="00363CF2">
        <w:rPr>
          <w:lang w:val="en-GB"/>
        </w:rPr>
        <w:t>Donostia</w:t>
      </w:r>
      <w:proofErr w:type="spellEnd"/>
      <w:r w:rsidR="008738F7" w:rsidRPr="00363CF2">
        <w:rPr>
          <w:lang w:val="en-GB"/>
        </w:rPr>
        <w:t xml:space="preserve">-San </w:t>
      </w:r>
      <w:proofErr w:type="spellStart"/>
      <w:r w:rsidR="008738F7" w:rsidRPr="00363CF2">
        <w:rPr>
          <w:lang w:val="en-GB"/>
        </w:rPr>
        <w:t>Sebastián</w:t>
      </w:r>
      <w:proofErr w:type="spellEnd"/>
      <w:r w:rsidR="008738F7" w:rsidRPr="00363CF2">
        <w:rPr>
          <w:lang w:val="en-GB"/>
        </w:rPr>
        <w:t>, Spain</w:t>
      </w:r>
    </w:p>
    <w:p w:rsidR="008738F7" w:rsidRPr="005F30A2" w:rsidRDefault="008738F7">
      <w:pPr>
        <w:pStyle w:val="Affiliation"/>
        <w:spacing w:before="0"/>
        <w:rPr>
          <w:lang w:val="it-IT"/>
        </w:rPr>
      </w:pPr>
      <w:r w:rsidRPr="005F30A2">
        <w:rPr>
          <w:lang w:val="it-IT"/>
        </w:rPr>
        <w:t>ogordobil002@gmail.com</w:t>
      </w:r>
    </w:p>
    <w:p w:rsidR="008738F7" w:rsidRPr="005F30A2" w:rsidRDefault="00F17B89" w:rsidP="00C141DE">
      <w:pPr>
        <w:pStyle w:val="Affiliation"/>
        <w:spacing w:before="0"/>
        <w:rPr>
          <w:lang w:val="it-IT"/>
        </w:rPr>
      </w:pPr>
      <w:r w:rsidRPr="005F30A2">
        <w:rPr>
          <w:vertAlign w:val="superscript"/>
          <w:lang w:val="it-IT"/>
        </w:rPr>
        <w:t xml:space="preserve">2 </w:t>
      </w:r>
      <w:r w:rsidR="008738F7" w:rsidRPr="005F30A2">
        <w:rPr>
          <w:lang w:val="it-IT"/>
        </w:rPr>
        <w:t>InnoRenew CoE, Livade 6, Izola, 6310, Slovenia</w:t>
      </w:r>
    </w:p>
    <w:p w:rsidR="00A54C7F" w:rsidRPr="005F30A2" w:rsidRDefault="00D0432B" w:rsidP="00A54C7F">
      <w:pPr>
        <w:pStyle w:val="Affiliation"/>
        <w:spacing w:before="0"/>
        <w:rPr>
          <w:lang w:val="it-IT"/>
        </w:rPr>
      </w:pPr>
      <w:r w:rsidRPr="00D53CE7">
        <w:rPr>
          <w:lang w:val="it-IT"/>
        </w:rPr>
        <w:t>rene.herdiaz@innorenew.eu</w:t>
      </w:r>
      <w:r w:rsidR="00D53CE7" w:rsidRPr="00D53CE7">
        <w:rPr>
          <w:lang w:val="it-IT"/>
        </w:rPr>
        <w:t xml:space="preserve">, jakub.sandak@innorenew.eu, anna.sandak@innorenew.eu </w:t>
      </w:r>
    </w:p>
    <w:p w:rsidR="00A54C7F" w:rsidRPr="00363CF2" w:rsidRDefault="00A54C7F" w:rsidP="00A54C7F">
      <w:pPr>
        <w:pStyle w:val="Affiliation"/>
        <w:spacing w:before="0"/>
        <w:rPr>
          <w:szCs w:val="22"/>
          <w:lang w:val="en-GB"/>
        </w:rPr>
      </w:pPr>
      <w:r w:rsidRPr="009A0515">
        <w:rPr>
          <w:szCs w:val="22"/>
          <w:vertAlign w:val="superscript"/>
          <w:lang w:val="en-GB"/>
        </w:rPr>
        <w:t>3</w:t>
      </w:r>
      <w:r w:rsidRPr="009A0515">
        <w:rPr>
          <w:szCs w:val="22"/>
          <w:lang w:val="en-GB"/>
        </w:rPr>
        <w:t xml:space="preserve"> University of </w:t>
      </w:r>
      <w:proofErr w:type="spellStart"/>
      <w:r w:rsidRPr="009A0515">
        <w:rPr>
          <w:szCs w:val="22"/>
          <w:lang w:val="en-GB"/>
        </w:rPr>
        <w:t>Primorska</w:t>
      </w:r>
      <w:proofErr w:type="spellEnd"/>
      <w:r w:rsidRPr="009A0515">
        <w:rPr>
          <w:szCs w:val="22"/>
          <w:lang w:val="en-GB"/>
        </w:rPr>
        <w:t xml:space="preserve">, Andrej </w:t>
      </w:r>
      <w:proofErr w:type="spellStart"/>
      <w:r w:rsidRPr="009A0515">
        <w:rPr>
          <w:szCs w:val="22"/>
          <w:lang w:val="en-GB"/>
        </w:rPr>
        <w:t>Marušič</w:t>
      </w:r>
      <w:proofErr w:type="spellEnd"/>
      <w:r w:rsidRPr="009A0515">
        <w:rPr>
          <w:szCs w:val="22"/>
          <w:lang w:val="en-GB"/>
        </w:rPr>
        <w:t xml:space="preserve"> Institute, jakub.sandak@upr.si</w:t>
      </w:r>
    </w:p>
    <w:p w:rsidR="00B57FD3" w:rsidRPr="00363CF2" w:rsidRDefault="00A54C7F" w:rsidP="00A54C7F">
      <w:pPr>
        <w:pStyle w:val="Affiliation"/>
        <w:spacing w:before="0"/>
        <w:rPr>
          <w:lang w:val="en-GB"/>
        </w:rPr>
      </w:pPr>
      <w:r w:rsidRPr="00363CF2">
        <w:rPr>
          <w:szCs w:val="22"/>
          <w:vertAlign w:val="superscript"/>
          <w:lang w:val="en-GB"/>
        </w:rPr>
        <w:t>4</w:t>
      </w:r>
      <w:r w:rsidRPr="00363CF2">
        <w:rPr>
          <w:szCs w:val="22"/>
          <w:lang w:val="en-GB"/>
        </w:rPr>
        <w:t xml:space="preserve"> University of </w:t>
      </w:r>
      <w:proofErr w:type="spellStart"/>
      <w:r w:rsidRPr="00363CF2">
        <w:rPr>
          <w:szCs w:val="22"/>
          <w:lang w:val="en-GB"/>
        </w:rPr>
        <w:t>Primorska</w:t>
      </w:r>
      <w:proofErr w:type="spellEnd"/>
      <w:r w:rsidRPr="00363CF2">
        <w:rPr>
          <w:szCs w:val="22"/>
          <w:lang w:val="en-GB"/>
        </w:rPr>
        <w:t>, Faculty of Mathematics, Natural Sciences and Information Technolog</w:t>
      </w:r>
      <w:r w:rsidR="000E76A5">
        <w:rPr>
          <w:szCs w:val="22"/>
          <w:lang w:val="en-GB"/>
        </w:rPr>
        <w:t>ies</w:t>
      </w:r>
      <w:r w:rsidRPr="00363CF2">
        <w:rPr>
          <w:szCs w:val="22"/>
          <w:lang w:val="en-GB"/>
        </w:rPr>
        <w:t xml:space="preserve">, </w:t>
      </w:r>
      <w:proofErr w:type="spellStart"/>
      <w:r w:rsidRPr="00363CF2">
        <w:rPr>
          <w:szCs w:val="22"/>
          <w:lang w:val="en-GB"/>
        </w:rPr>
        <w:t>Glagoljaška</w:t>
      </w:r>
      <w:proofErr w:type="spellEnd"/>
      <w:r w:rsidRPr="00363CF2">
        <w:rPr>
          <w:szCs w:val="22"/>
          <w:lang w:val="en-GB"/>
        </w:rPr>
        <w:t xml:space="preserve"> 8, 6000 </w:t>
      </w:r>
      <w:proofErr w:type="spellStart"/>
      <w:r w:rsidRPr="00363CF2">
        <w:rPr>
          <w:szCs w:val="22"/>
          <w:lang w:val="en-GB"/>
        </w:rPr>
        <w:t>Koper</w:t>
      </w:r>
      <w:proofErr w:type="spellEnd"/>
      <w:r w:rsidRPr="00363CF2">
        <w:rPr>
          <w:szCs w:val="22"/>
          <w:lang w:val="en-GB"/>
        </w:rPr>
        <w:t>, Slovenia, anna.sandak@famnit.upr.si</w:t>
      </w:r>
      <w:r w:rsidR="00F17B89" w:rsidRPr="00363CF2">
        <w:rPr>
          <w:szCs w:val="22"/>
          <w:lang w:val="en-GB"/>
        </w:rPr>
        <w:br/>
      </w:r>
      <w:r w:rsidR="00C141DE" w:rsidRPr="00363CF2">
        <w:rPr>
          <w:lang w:val="en-GB"/>
        </w:rPr>
        <w:t>*Corresponding author</w:t>
      </w:r>
    </w:p>
    <w:p w:rsidR="006F4C3A" w:rsidRPr="00363CF2" w:rsidRDefault="006F4C3A" w:rsidP="00470C84">
      <w:pPr>
        <w:pStyle w:val="AbstractBodyText"/>
        <w:rPr>
          <w:lang w:val="en-GB"/>
        </w:rPr>
      </w:pPr>
    </w:p>
    <w:p w:rsidR="00C65E42" w:rsidRPr="009A0515" w:rsidRDefault="006F4C3A" w:rsidP="00AD0B70">
      <w:pPr>
        <w:autoSpaceDE w:val="0"/>
        <w:autoSpaceDN w:val="0"/>
        <w:adjustRightInd w:val="0"/>
        <w:jc w:val="both"/>
        <w:rPr>
          <w:lang w:val="en-GB"/>
        </w:rPr>
      </w:pPr>
      <w:r w:rsidRPr="00363CF2">
        <w:rPr>
          <w:lang w:val="en-GB"/>
        </w:rPr>
        <w:t xml:space="preserve">Kraft lignin, a </w:t>
      </w:r>
      <w:r w:rsidR="00F5055C">
        <w:rPr>
          <w:lang w:val="en-GB"/>
        </w:rPr>
        <w:t>widely</w:t>
      </w:r>
      <w:r w:rsidR="00F5055C" w:rsidRPr="00363CF2">
        <w:rPr>
          <w:lang w:val="en-GB"/>
        </w:rPr>
        <w:t xml:space="preserve"> </w:t>
      </w:r>
      <w:r w:rsidRPr="00363CF2">
        <w:rPr>
          <w:lang w:val="en-GB"/>
        </w:rPr>
        <w:t xml:space="preserve">available aromatic compound generated as a residue by the pulp and paper industry, has revealed </w:t>
      </w:r>
      <w:r w:rsidR="00F90A0C" w:rsidRPr="00363CF2">
        <w:rPr>
          <w:lang w:val="en-GB"/>
        </w:rPr>
        <w:t>enormous</w:t>
      </w:r>
      <w:r w:rsidRPr="00363CF2">
        <w:rPr>
          <w:lang w:val="en-GB"/>
        </w:rPr>
        <w:t xml:space="preserve"> potential </w:t>
      </w:r>
      <w:r w:rsidR="00C65E42" w:rsidRPr="00363CF2">
        <w:rPr>
          <w:lang w:val="en-GB"/>
        </w:rPr>
        <w:t xml:space="preserve">to be </w:t>
      </w:r>
      <w:proofErr w:type="spellStart"/>
      <w:r w:rsidR="00C65E42" w:rsidRPr="00363CF2">
        <w:rPr>
          <w:lang w:val="en-GB"/>
        </w:rPr>
        <w:t>valori</w:t>
      </w:r>
      <w:r w:rsidR="00EE3E62" w:rsidRPr="00363CF2">
        <w:rPr>
          <w:lang w:val="en-GB"/>
        </w:rPr>
        <w:t>z</w:t>
      </w:r>
      <w:r w:rsidR="00C65E42" w:rsidRPr="00363CF2">
        <w:rPr>
          <w:lang w:val="en-GB"/>
        </w:rPr>
        <w:t>ed</w:t>
      </w:r>
      <w:proofErr w:type="spellEnd"/>
      <w:r w:rsidR="00C65E42" w:rsidRPr="00363CF2">
        <w:rPr>
          <w:lang w:val="en-GB"/>
        </w:rPr>
        <w:t xml:space="preserve"> into a wide range of chem</w:t>
      </w:r>
      <w:r w:rsidR="00EE3E62" w:rsidRPr="00363CF2">
        <w:rPr>
          <w:lang w:val="en-GB"/>
        </w:rPr>
        <w:t>i</w:t>
      </w:r>
      <w:r w:rsidR="00EE3E62" w:rsidRPr="00363CF2">
        <w:rPr>
          <w:lang w:val="en-GB"/>
        </w:rPr>
        <w:t>c</w:t>
      </w:r>
      <w:r w:rsidR="00C65E42" w:rsidRPr="00363CF2">
        <w:rPr>
          <w:lang w:val="en-GB"/>
        </w:rPr>
        <w:t>als and biomaterials in the last two decades</w:t>
      </w:r>
      <w:r w:rsidR="00DA7652" w:rsidRPr="00363CF2">
        <w:rPr>
          <w:lang w:val="en-GB"/>
        </w:rPr>
        <w:t xml:space="preserve"> </w:t>
      </w:r>
      <w:r w:rsidR="00D53CE7" w:rsidRPr="009A0515">
        <w:rPr>
          <w:lang w:val="en-GB"/>
        </w:rPr>
        <w:fldChar w:fldCharType="begin" w:fldLock="1"/>
      </w:r>
      <w:r w:rsidR="00AD0B70" w:rsidRPr="00363CF2">
        <w:rPr>
          <w:lang w:val="en-GB"/>
        </w:rPr>
        <w:instrText>ADDIN CSL_CITATION {"citationItems":[{"id":"ITEM-1","itemData":{"DOI":"10.1016/j.ijbiomac.2016.08.030","ISBN":"1879-0003 (Electronic) 0141-8130 (Linking)","ISSN":"18790003","PMID":"27521847","abstract":"Lignin and lignin derivatives biopolymers have several properties, such as high thermal stability, antioxidant, biodegradability, antimicrobial actions, adhesive properties, etc., and thus they can be extensively used in wide range of areas. Although human history mostly depend on the biopolymers, however derivatives of lignin such as sulfonate, phenolic, organosolv, Kraft and sodium sulfonate lignin have good mechanical and physicochemical properties. Well-designed materials such as coatings and paints, manufacturing of plastics and resins, for rubber packaging, for fuel production etc., can be obtained by the functionalizations of chemically modified lignin. Considering multi purposes properties of the lignin and lignin derivatives and extensive industrial applications of derivatives, this review sheds a light on lignin derivatives based materials with their prospective applications. All the technical scientific issues have been addressed highlighting the recent advancement.","author":[{"dropping-particle":"","family":"Naseem","given":"Amina","non-dropping-particle":"","parse-names":false,"suffix":""},{"dropping-particle":"","family":"Tabasum","given":"Shazia","non-dropping-particle":"","parse-names":false,"suffix":""},{"dropping-particle":"","family":"Zia","given":"Khalid Mahmood","non-dropping-particle":"","parse-names":false,"suffix":""},{"dropping-particle":"","family":"Zuber","given":"Mohammad","non-dropping-particle":"","parse-names":false,"suffix":""},{"dropping-particle":"","family":"Ali","given":"Muhammad","non-dropping-particle":"","parse-names":false,"suffix":""},{"dropping-particle":"","family":"Noreen","given":"Aqdas","non-dropping-particle":"","parse-names":false,"suffix":""}],"container-title":"International Journal of Biological Macromolecules","id":"ITEM-1","issued":{"date-parts":[["2016"]]},"page":"296-313","publisher":"Elsevier B.V.","title":"Lignin-derivatives based polymers, blends and composites: A review","type":"article-journal","volume":"93"},"uris":["http://www.mendeley.com/documents/?uuid=2f7194ac-1181-4b4e-951b-4c60d81c4ce9"]},{"id":"ITEM-2","itemData":{"ISSN":"13364561","abstract":"Slovak University of Technology, Faculty of Chemical and Food Technology Department of Wood, Pulp and paper Institute of Natural and Synthetic polymers Bratislava, Slovak repiblic Obtained via: Researchgate","author":[{"dropping-particle":"","family":"Hodásová","given":"Ludmila","non-dropping-particle":"","parse-names":false,"suffix":""},{"dropping-particle":"","family":"Jablonsky","given":"Michal","non-dropping-particle":"","parse-names":false,"suffix":""},{"dropping-particle":"","family":"Skulcova","given":"Andrea","non-dropping-particle":"","parse-names":false,"suffix":""},{"dropping-particle":"","family":"Haz","given":"Ales","non-dropping-particle":"","parse-names":false,"suffix":""}],"container-title":"Wood Research","id":"ITEM-2","issue":"6","issued":{"date-parts":[["2015"]]},"page":"973-986","title":"Lignin , potential products and their market value","type":"article-journal","volume":"60"},"uris":["http://www.mendeley.com/documents/?uuid=091eadfb-1cbe-441c-8af2-81cfa1163ba2"]}],"mendeley":{"formattedCitation":"(Hodásová et al., 2015; Naseem et al., 2016)","plainTextFormattedCitation":"(Hodásová et al., 2015; Naseem et al., 2016)","previouslyFormattedCitation":"(Hodásová et al., 2015; Naseem et al., 2016)"},"properties":{"noteIndex":0},"schema":"https://github.com/citation-style-language/schema/raw/master/csl-citation.json"}</w:instrText>
      </w:r>
      <w:r w:rsidR="00D53CE7" w:rsidRPr="00D53CE7">
        <w:rPr>
          <w:lang w:val="en-GB"/>
        </w:rPr>
        <w:fldChar w:fldCharType="separate"/>
      </w:r>
      <w:r w:rsidR="00DA7652" w:rsidRPr="009A0515">
        <w:rPr>
          <w:noProof/>
          <w:lang w:val="en-GB"/>
        </w:rPr>
        <w:t>(</w:t>
      </w:r>
      <w:r w:rsidR="00DA7652" w:rsidRPr="00363CF2">
        <w:rPr>
          <w:noProof/>
          <w:lang w:val="en-GB"/>
        </w:rPr>
        <w:t>Hodásová et al., 2015; Naseem et al., 2016)</w:t>
      </w:r>
      <w:r w:rsidR="00D53CE7" w:rsidRPr="009A0515">
        <w:rPr>
          <w:lang w:val="en-GB"/>
        </w:rPr>
        <w:fldChar w:fldCharType="end"/>
      </w:r>
      <w:r w:rsidR="00C65E42" w:rsidRPr="009A0515">
        <w:rPr>
          <w:lang w:val="en-GB"/>
        </w:rPr>
        <w:t xml:space="preserve">. </w:t>
      </w:r>
    </w:p>
    <w:p w:rsidR="00C65E42" w:rsidRPr="009A0515" w:rsidRDefault="006F4C3A" w:rsidP="00AD0B70">
      <w:pPr>
        <w:autoSpaceDE w:val="0"/>
        <w:autoSpaceDN w:val="0"/>
        <w:adjustRightInd w:val="0"/>
        <w:jc w:val="both"/>
        <w:rPr>
          <w:lang w:val="en-GB"/>
        </w:rPr>
      </w:pPr>
      <w:r w:rsidRPr="00363CF2">
        <w:rPr>
          <w:lang w:val="en-GB"/>
        </w:rPr>
        <w:t xml:space="preserve">However, </w:t>
      </w:r>
      <w:r w:rsidR="00C65E42" w:rsidRPr="00363CF2">
        <w:rPr>
          <w:lang w:val="en-GB"/>
        </w:rPr>
        <w:t xml:space="preserve">the understanding of lignin chemistry remains challenging due to its chemical </w:t>
      </w:r>
      <w:r w:rsidR="00D53CE7" w:rsidRPr="00D53CE7">
        <w:rPr>
          <w:lang w:val="en-GB"/>
        </w:rPr>
        <w:t>co</w:t>
      </w:r>
      <w:r w:rsidR="00D53CE7" w:rsidRPr="00D53CE7">
        <w:rPr>
          <w:lang w:val="en-GB"/>
        </w:rPr>
        <w:t>m</w:t>
      </w:r>
      <w:r w:rsidR="00D53CE7" w:rsidRPr="00D53CE7">
        <w:rPr>
          <w:lang w:val="en-GB"/>
        </w:rPr>
        <w:t>plexity</w:t>
      </w:r>
      <w:r w:rsidR="00C65E42" w:rsidRPr="009A0515">
        <w:rPr>
          <w:lang w:val="en-GB"/>
        </w:rPr>
        <w:t xml:space="preserve">. Lignin polymer is a hygroscopic material owing to the presence of many hydrophilic functional groups such as </w:t>
      </w:r>
      <w:r w:rsidR="00C65E42" w:rsidRPr="00363CF2">
        <w:rPr>
          <w:lang w:val="en-GB"/>
        </w:rPr>
        <w:t>hydroxyl (phenolic and aliphatic), methoxyl, carbonyl and carboxyl in its complex chemical structure</w:t>
      </w:r>
      <w:r w:rsidR="00AD0B70" w:rsidRPr="00363CF2">
        <w:rPr>
          <w:lang w:val="en-GB"/>
        </w:rPr>
        <w:t xml:space="preserve"> </w:t>
      </w:r>
      <w:r w:rsidR="00D53CE7" w:rsidRPr="009A0515">
        <w:rPr>
          <w:lang w:val="en-GB"/>
        </w:rPr>
        <w:fldChar w:fldCharType="begin" w:fldLock="1"/>
      </w:r>
      <w:r w:rsidR="00AD0B70" w:rsidRPr="00363CF2">
        <w:rPr>
          <w:lang w:val="en-GB"/>
        </w:rPr>
        <w:instrText>ADDIN CSL_CITATION {"citationItems":[{"id":"ITEM-1","itemData":{"DOI":"10.1016/j.ijbiomac.2019.04.043","ISSN":"18790003","abstract":"Moisture sorption has a great impact on the mechanical properties of lignin. To better characterize the moisture sorption of lignin, an approach for in situ qualitative and quantitative analysis of moisture adsorption in nanogram-scaled lignin by using micro-FTIR spectroscopy and partial least squares regression is introduced in this study. Spectra of nanogram-scaled lignin were collected within the relative humidity (RH) of 0%–92%. A qualitative analysis of these measured spectra confirmed the effective water sorption sites and determined spectral ranges related to moisture adsorption. Using these identified spectral ranges, a quantitative forecasting model for the moisture content (MC) of lignin was built and developed according to partial least square regression (R 2 , 0.9996; RMSECV, 0.408; RMSEP, 0.118). Furthermore, the water sorption isotherm of lignin was acquired using the established forecasting model in which a very positive correlation between the estimated and measured MCs was demonstrated using a dynamic vapor sorption (DVS) setup. The results confirmed the practicability and effectiveness of this in situ qualitative and quantitative analysis approach.","author":[{"dropping-particle":"","family":"Xiao","given":"Teng","non-dropping-particle":"","parse-names":false,"suffix":""},{"dropping-particle":"","family":"Yuan","given":"Hanmeng","non-dropping-particle":"","parse-names":false,"suffix":""},{"dropping-particle":"","family":"Ma","given":"Qiang","non-dropping-particle":"","parse-names":false,"suffix":""},{"dropping-particle":"","family":"Guo","given":"Xin","non-dropping-particle":"","parse-names":false,"suffix":""},{"dropping-particle":"","family":"Wu","given":"Yiqiang","non-dropping-particle":"","parse-names":false,"suffix":""}],"container-title":"International Journal of Biological Macromolecules","id":"ITEM-1","issued":{"date-parts":[["2019"]]},"title":"An approach for in situ qualitative and quantitative analysis of moisture adsorption in nanogram-scaled lignin by using micro-FTIR spectroscopy and partial least squares regression","type":"article-journal"},"uris":["http://www.mendeley.com/documents/?uuid=d4da84c6-ac22-4ab1-91cc-9380d7f48976"]}],"mendeley":{"formattedCitation":"(Xiao et al., 2019)","plainTextFormattedCitation":"(Xiao et al., 2019)","previouslyFormattedCitation":"(Xiao et al., 2019)"},"properties":{"noteIndex":0},"schema":"https://github.com/citation-style-language/schema/raw/master/csl-citation.json"}</w:instrText>
      </w:r>
      <w:r w:rsidR="00D53CE7" w:rsidRPr="00D53CE7">
        <w:rPr>
          <w:lang w:val="en-GB"/>
        </w:rPr>
        <w:fldChar w:fldCharType="separate"/>
      </w:r>
      <w:r w:rsidR="00AD0B70" w:rsidRPr="009A0515">
        <w:rPr>
          <w:noProof/>
          <w:lang w:val="en-GB"/>
        </w:rPr>
        <w:t>(Xiao et al., 2019)</w:t>
      </w:r>
      <w:r w:rsidR="00D53CE7" w:rsidRPr="009A0515">
        <w:rPr>
          <w:lang w:val="en-GB"/>
        </w:rPr>
        <w:fldChar w:fldCharType="end"/>
      </w:r>
      <w:r w:rsidR="00DF4020" w:rsidRPr="009A0515">
        <w:rPr>
          <w:lang w:val="en-GB"/>
        </w:rPr>
        <w:t xml:space="preserve">. </w:t>
      </w:r>
      <w:r w:rsidR="00D53CE7" w:rsidRPr="00D53CE7">
        <w:rPr>
          <w:lang w:val="en-GB"/>
        </w:rPr>
        <w:t xml:space="preserve">Such specific configuration of functional groups may </w:t>
      </w:r>
      <w:proofErr w:type="spellStart"/>
      <w:r w:rsidR="00363CF2">
        <w:t>greately</w:t>
      </w:r>
      <w:proofErr w:type="spellEnd"/>
      <w:r w:rsidR="00363CF2">
        <w:t xml:space="preserve"> </w:t>
      </w:r>
      <w:r w:rsidR="00DF4020" w:rsidRPr="009A0515">
        <w:rPr>
          <w:lang w:val="en-GB"/>
        </w:rPr>
        <w:t xml:space="preserve">affect </w:t>
      </w:r>
      <w:r w:rsidR="00363CF2" w:rsidRPr="00363CF2">
        <w:rPr>
          <w:lang w:val="en-GB"/>
        </w:rPr>
        <w:t xml:space="preserve">performance </w:t>
      </w:r>
      <w:r w:rsidR="00D53CE7" w:rsidRPr="00D53CE7">
        <w:rPr>
          <w:lang w:val="en-GB"/>
        </w:rPr>
        <w:t>of lignin-derived compound</w:t>
      </w:r>
      <w:r w:rsidR="00363CF2">
        <w:t>s</w:t>
      </w:r>
      <w:r w:rsidR="00D53CE7" w:rsidRPr="00D53CE7">
        <w:rPr>
          <w:lang w:val="en-GB"/>
        </w:rPr>
        <w:t xml:space="preserve"> </w:t>
      </w:r>
      <w:r w:rsidR="00363CF2">
        <w:t>in</w:t>
      </w:r>
      <w:r w:rsidR="00DF4020" w:rsidRPr="009A0515">
        <w:rPr>
          <w:lang w:val="en-GB"/>
        </w:rPr>
        <w:t xml:space="preserve"> </w:t>
      </w:r>
      <w:r w:rsidR="00363CF2" w:rsidRPr="00363CF2">
        <w:rPr>
          <w:lang w:val="en-GB"/>
        </w:rPr>
        <w:t>particular</w:t>
      </w:r>
      <w:r w:rsidR="00DF4020" w:rsidRPr="00363CF2">
        <w:rPr>
          <w:lang w:val="en-GB"/>
        </w:rPr>
        <w:t xml:space="preserve"> applic</w:t>
      </w:r>
      <w:r w:rsidR="00DF4020" w:rsidRPr="00363CF2">
        <w:rPr>
          <w:lang w:val="en-GB"/>
        </w:rPr>
        <w:t>a</w:t>
      </w:r>
      <w:r w:rsidR="00DF4020" w:rsidRPr="00363CF2">
        <w:rPr>
          <w:lang w:val="en-GB"/>
        </w:rPr>
        <w:t>tion</w:t>
      </w:r>
      <w:r w:rsidR="00363CF2">
        <w:t>s</w:t>
      </w:r>
      <w:r w:rsidR="00DF4020" w:rsidRPr="009A0515">
        <w:rPr>
          <w:lang w:val="en-GB"/>
        </w:rPr>
        <w:t xml:space="preserve"> </w:t>
      </w:r>
      <w:r w:rsidR="00D53CE7" w:rsidRPr="009A0515">
        <w:rPr>
          <w:lang w:val="en-GB"/>
        </w:rPr>
        <w:fldChar w:fldCharType="begin" w:fldLock="1"/>
      </w:r>
      <w:r w:rsidR="00AD0B70" w:rsidRPr="00363CF2">
        <w:rPr>
          <w:lang w:val="en-GB"/>
        </w:rPr>
        <w:instrText>ADDIN CSL_CITATION {"citationItems":[{"id":"ITEM-1","itemData":{"DOI":"10.1016/j.carbpol.2011.10.001","ISSN":"01448617","abstract":"The water sorption properties of Kraft lignin before and after treatment with the enzyme laccase, and its composites with branched polyethylenimine and chitosan, respectively, have been studied. The experimental sorption isotherms were obtained by dynamic vapour sorption (DVS) method. The data were analysed using the Brunauer-Emmett-Teller (BET) and Guggenheim-Anderson-de Boer (GAB) models. Monolayer capacity and surface area of the samples were determined by the BET model, showing an increase in these values for the composites. Application of the GAB model over the whole range of humidities (0-95%) gave a perfect correlation between experimental and calculated sorption isotherms using the nonlinear least squares fitting (NLSF). © 2011 Elsevier Ltd. All rights reserved.","author":[{"dropping-particle":"","family":"Volkova","given":"Natalia","non-dropping-particle":"","parse-names":false,"suffix":""},{"dropping-particle":"","family":"Ibrahim","given":"Victor","non-dropping-particle":"","parse-names":false,"suffix":""},{"dropping-particle":"","family":"Hatti-Kaul","given":"Rajni","non-dropping-particle":"","parse-names":false,"suffix":""},{"dropping-particle":"","family":"Wadsö","given":"Lars","non-dropping-particle":"","parse-names":false,"suffix":""}],"container-title":"Carbohydrate Polymers","id":"ITEM-1","issued":{"date-parts":[["2012"]]},"title":"Water sorption isotherms of Kraft lignin and its composites","type":"article-journal"},"uris":["http://www.mendeley.com/documents/?uuid=e6e15826-f023-423a-a954-c9376c2ab7c1"]}],"mendeley":{"formattedCitation":"(Volkova et al., 2012)","plainTextFormattedCitation":"(Volkova et al., 2012)"},"properties":{"noteIndex":0},"schema":"https://github.com/citation-style-language/schema/raw/master/csl-citation.json"}</w:instrText>
      </w:r>
      <w:r w:rsidR="00D53CE7" w:rsidRPr="00D53CE7">
        <w:rPr>
          <w:lang w:val="en-GB"/>
        </w:rPr>
        <w:fldChar w:fldCharType="separate"/>
      </w:r>
      <w:r w:rsidR="00AD0B70" w:rsidRPr="009A0515">
        <w:rPr>
          <w:noProof/>
          <w:lang w:val="en-GB"/>
        </w:rPr>
        <w:t>(Volkova et al., 2012)</w:t>
      </w:r>
      <w:r w:rsidR="00D53CE7" w:rsidRPr="009A0515">
        <w:rPr>
          <w:lang w:val="en-GB"/>
        </w:rPr>
        <w:fldChar w:fldCharType="end"/>
      </w:r>
      <w:r w:rsidR="00DF4020" w:rsidRPr="009A0515">
        <w:rPr>
          <w:lang w:val="en-GB"/>
        </w:rPr>
        <w:t xml:space="preserve">. </w:t>
      </w:r>
    </w:p>
    <w:p w:rsidR="006F4C3A" w:rsidRPr="00363CF2" w:rsidRDefault="00363CF2" w:rsidP="00AD0B70">
      <w:pPr>
        <w:autoSpaceDE w:val="0"/>
        <w:autoSpaceDN w:val="0"/>
        <w:adjustRightInd w:val="0"/>
        <w:jc w:val="both"/>
        <w:rPr>
          <w:lang w:val="en-GB"/>
        </w:rPr>
      </w:pPr>
      <w:r>
        <w:t xml:space="preserve">The goal of this </w:t>
      </w:r>
      <w:r w:rsidR="006F4C3A" w:rsidRPr="009A0515">
        <w:rPr>
          <w:lang w:val="en-GB"/>
        </w:rPr>
        <w:t xml:space="preserve">work </w:t>
      </w:r>
      <w:r>
        <w:t xml:space="preserve">was to </w:t>
      </w:r>
      <w:r w:rsidR="006F4C3A" w:rsidRPr="009A0515">
        <w:rPr>
          <w:lang w:val="en-GB"/>
        </w:rPr>
        <w:t>investigate</w:t>
      </w:r>
      <w:r w:rsidR="006F4C3A" w:rsidRPr="00363CF2">
        <w:rPr>
          <w:lang w:val="en-GB"/>
        </w:rPr>
        <w:t xml:space="preserve"> the effect of the drying temperature on the hygr</w:t>
      </w:r>
      <w:r w:rsidR="006F4C3A" w:rsidRPr="00363CF2">
        <w:rPr>
          <w:lang w:val="en-GB"/>
        </w:rPr>
        <w:t>o</w:t>
      </w:r>
      <w:r w:rsidR="006F4C3A" w:rsidRPr="00363CF2">
        <w:rPr>
          <w:lang w:val="en-GB"/>
        </w:rPr>
        <w:t xml:space="preserve">scopic properties of hardwood kraft lignin isolated from industrial black liquor. </w:t>
      </w:r>
      <w:r w:rsidR="00C65E42" w:rsidRPr="00363CF2">
        <w:rPr>
          <w:lang w:val="en-GB"/>
        </w:rPr>
        <w:t>Sorption is</w:t>
      </w:r>
      <w:r w:rsidR="00C65E42" w:rsidRPr="00363CF2">
        <w:rPr>
          <w:lang w:val="en-GB"/>
        </w:rPr>
        <w:t>o</w:t>
      </w:r>
      <w:r w:rsidR="00C65E42" w:rsidRPr="00363CF2">
        <w:rPr>
          <w:lang w:val="en-GB"/>
        </w:rPr>
        <w:t>therms were determined by dynamic vapor sorption (DVS) technique</w:t>
      </w:r>
      <w:r w:rsidR="00D06985">
        <w:t xml:space="preserve">. In addition, </w:t>
      </w:r>
      <w:r w:rsidR="00C65E42" w:rsidRPr="009A0515">
        <w:rPr>
          <w:lang w:val="en-GB"/>
        </w:rPr>
        <w:t xml:space="preserve">molecular interactions occurring between water and isolated kraft lignins were studied </w:t>
      </w:r>
      <w:r w:rsidRPr="00055D27">
        <w:rPr>
          <w:lang w:val="en-GB"/>
        </w:rPr>
        <w:t>through</w:t>
      </w:r>
      <w:r w:rsidRPr="009A0515">
        <w:rPr>
          <w:lang w:val="en-GB"/>
        </w:rPr>
        <w:t xml:space="preserve"> </w:t>
      </w:r>
      <w:r w:rsidRPr="00715C33">
        <w:rPr>
          <w:lang w:val="en-GB"/>
        </w:rPr>
        <w:t>2D spe</w:t>
      </w:r>
      <w:r w:rsidRPr="00715C33">
        <w:rPr>
          <w:lang w:val="en-GB"/>
        </w:rPr>
        <w:t>c</w:t>
      </w:r>
      <w:r w:rsidRPr="00715C33">
        <w:rPr>
          <w:lang w:val="en-GB"/>
        </w:rPr>
        <w:t>tral correlations</w:t>
      </w:r>
      <w:r w:rsidRPr="009A0515">
        <w:rPr>
          <w:lang w:val="en-GB"/>
        </w:rPr>
        <w:t xml:space="preserve"> </w:t>
      </w:r>
      <w:r>
        <w:t xml:space="preserve">of </w:t>
      </w:r>
      <w:r w:rsidR="00C65E42" w:rsidRPr="009A0515">
        <w:rPr>
          <w:lang w:val="en-GB"/>
        </w:rPr>
        <w:t xml:space="preserve">NIR </w:t>
      </w:r>
      <w:proofErr w:type="spellStart"/>
      <w:r w:rsidR="00C65E42" w:rsidRPr="009A0515">
        <w:rPr>
          <w:lang w:val="en-GB"/>
        </w:rPr>
        <w:t>spectr</w:t>
      </w:r>
      <w:proofErr w:type="spellEnd"/>
      <w:r w:rsidR="00D06985">
        <w:t xml:space="preserve">a collected from samples at diverse </w:t>
      </w:r>
      <w:proofErr w:type="spellStart"/>
      <w:r w:rsidR="00D06985">
        <w:t>moi</w:t>
      </w:r>
      <w:proofErr w:type="spellEnd"/>
      <w:r w:rsidR="005F30A2">
        <w:rPr>
          <w:lang w:val="en-GB"/>
        </w:rPr>
        <w:t>s</w:t>
      </w:r>
      <w:proofErr w:type="spellStart"/>
      <w:r w:rsidR="00D06985">
        <w:t>ture</w:t>
      </w:r>
      <w:proofErr w:type="spellEnd"/>
      <w:r w:rsidR="00D06985">
        <w:t xml:space="preserve"> contents. </w:t>
      </w:r>
    </w:p>
    <w:p w:rsidR="006F4C3A" w:rsidRPr="00363CF2" w:rsidRDefault="00DF4020" w:rsidP="00AD0B70">
      <w:pPr>
        <w:autoSpaceDE w:val="0"/>
        <w:autoSpaceDN w:val="0"/>
        <w:adjustRightInd w:val="0"/>
        <w:jc w:val="both"/>
        <w:rPr>
          <w:lang w:val="en-GB"/>
        </w:rPr>
      </w:pPr>
      <w:r w:rsidRPr="00363CF2">
        <w:rPr>
          <w:lang w:val="en-GB"/>
        </w:rPr>
        <w:t xml:space="preserve">Based on visual analysis, an important effect of </w:t>
      </w:r>
      <w:r w:rsidR="00882034" w:rsidRPr="00363CF2">
        <w:rPr>
          <w:lang w:val="en-GB"/>
        </w:rPr>
        <w:t>the</w:t>
      </w:r>
      <w:r w:rsidRPr="00363CF2">
        <w:rPr>
          <w:lang w:val="en-GB"/>
        </w:rPr>
        <w:t xml:space="preserve"> drying temperature on the lignin </w:t>
      </w:r>
      <w:proofErr w:type="spellStart"/>
      <w:r w:rsidRPr="00363CF2">
        <w:rPr>
          <w:lang w:val="en-GB"/>
        </w:rPr>
        <w:t>color</w:t>
      </w:r>
      <w:proofErr w:type="spellEnd"/>
      <w:r w:rsidR="00743C1C">
        <w:rPr>
          <w:lang w:val="en-GB"/>
        </w:rPr>
        <w:t xml:space="preserve"> was observed</w:t>
      </w:r>
      <w:r w:rsidRPr="00363CF2">
        <w:rPr>
          <w:lang w:val="en-GB"/>
        </w:rPr>
        <w:t xml:space="preserve">. Moreover, </w:t>
      </w:r>
      <w:r w:rsidR="00882034" w:rsidRPr="00363CF2">
        <w:rPr>
          <w:lang w:val="en-GB"/>
        </w:rPr>
        <w:t xml:space="preserve">sorption isotherms revealed that the drying </w:t>
      </w:r>
      <w:r w:rsidR="00DD4DAB" w:rsidRPr="00363CF2">
        <w:rPr>
          <w:lang w:val="en-GB"/>
        </w:rPr>
        <w:t xml:space="preserve">process </w:t>
      </w:r>
      <w:r w:rsidR="00882034" w:rsidRPr="00363CF2">
        <w:rPr>
          <w:lang w:val="en-GB"/>
        </w:rPr>
        <w:t>considerably infl</w:t>
      </w:r>
      <w:r w:rsidR="00882034" w:rsidRPr="00363CF2">
        <w:rPr>
          <w:lang w:val="en-GB"/>
        </w:rPr>
        <w:t>u</w:t>
      </w:r>
      <w:r w:rsidR="00882034" w:rsidRPr="00363CF2">
        <w:rPr>
          <w:lang w:val="en-GB"/>
        </w:rPr>
        <w:t>ence</w:t>
      </w:r>
      <w:r w:rsidR="00743C1C">
        <w:rPr>
          <w:lang w:val="en-GB"/>
        </w:rPr>
        <w:t>d</w:t>
      </w:r>
      <w:r w:rsidR="00882034" w:rsidRPr="00363CF2">
        <w:rPr>
          <w:lang w:val="en-GB"/>
        </w:rPr>
        <w:t xml:space="preserve"> the hygroscopicity of </w:t>
      </w:r>
      <w:r w:rsidR="00EE3E62" w:rsidRPr="00363CF2">
        <w:rPr>
          <w:lang w:val="en-GB"/>
        </w:rPr>
        <w:t xml:space="preserve">the </w:t>
      </w:r>
      <w:r w:rsidR="00882034" w:rsidRPr="00363CF2">
        <w:rPr>
          <w:lang w:val="en-GB"/>
        </w:rPr>
        <w:t>lignin polymer.</w:t>
      </w:r>
    </w:p>
    <w:p w:rsidR="0057461E" w:rsidRDefault="00C246B9" w:rsidP="00AD0B70">
      <w:pPr>
        <w:autoSpaceDE w:val="0"/>
        <w:autoSpaceDN w:val="0"/>
        <w:adjustRightInd w:val="0"/>
        <w:jc w:val="both"/>
        <w:rPr>
          <w:rFonts w:ascii="AdvP6975" w:eastAsia="Times New Roman" w:hAnsi="AdvP6975" w:cs="AdvP6975"/>
          <w:sz w:val="20"/>
          <w:szCs w:val="20"/>
          <w:lang w:val="en-GB" w:eastAsia="en-US"/>
        </w:rPr>
      </w:pPr>
      <w:r w:rsidRPr="00363CF2">
        <w:rPr>
          <w:lang w:val="en-GB"/>
        </w:rPr>
        <w:t>Dynamic NIR spectra collected as a function of relative humidity (0-95%) during sorption-desorption cycle</w:t>
      </w:r>
      <w:r w:rsidR="00D06985">
        <w:t>s</w:t>
      </w:r>
      <w:r w:rsidRPr="009A0515">
        <w:rPr>
          <w:lang w:val="en-GB"/>
        </w:rPr>
        <w:t xml:space="preserve"> evidenced chemical differences between lignins dried at room </w:t>
      </w:r>
      <w:r w:rsidR="00D06985">
        <w:t>conditions (25 °</w:t>
      </w:r>
      <w:r w:rsidR="005F30A2">
        <w:rPr>
          <w:lang w:val="en-GB"/>
        </w:rPr>
        <w:t>C</w:t>
      </w:r>
      <w:r w:rsidR="00D06985">
        <w:t>)</w:t>
      </w:r>
      <w:r w:rsidR="00D06985" w:rsidRPr="009A0515">
        <w:rPr>
          <w:lang w:val="en-GB"/>
        </w:rPr>
        <w:t xml:space="preserve"> </w:t>
      </w:r>
      <w:r w:rsidRPr="009A0515">
        <w:rPr>
          <w:lang w:val="en-GB"/>
        </w:rPr>
        <w:t xml:space="preserve">and </w:t>
      </w:r>
      <w:r w:rsidR="00D06985">
        <w:t>mild oven-</w:t>
      </w:r>
      <w:proofErr w:type="spellStart"/>
      <w:r w:rsidR="00D06985">
        <w:t>dryed</w:t>
      </w:r>
      <w:proofErr w:type="spellEnd"/>
      <w:r w:rsidR="00D06985">
        <w:t xml:space="preserve"> (</w:t>
      </w:r>
      <w:r w:rsidRPr="009A0515">
        <w:rPr>
          <w:lang w:val="en-GB"/>
        </w:rPr>
        <w:t>50 ºC</w:t>
      </w:r>
      <w:r w:rsidR="00D06985">
        <w:t>)</w:t>
      </w:r>
      <w:r w:rsidR="0057461E" w:rsidRPr="009A0515">
        <w:rPr>
          <w:lang w:val="en-GB"/>
        </w:rPr>
        <w:t xml:space="preserve">. </w:t>
      </w:r>
      <w:r w:rsidR="00D06985">
        <w:t>It was noticed that</w:t>
      </w:r>
      <w:r w:rsidR="0057461E" w:rsidRPr="00363CF2">
        <w:rPr>
          <w:lang w:val="en-GB"/>
        </w:rPr>
        <w:t xml:space="preserve"> </w:t>
      </w:r>
      <w:r w:rsidR="00D06985">
        <w:t xml:space="preserve">spectra </w:t>
      </w:r>
      <w:r w:rsidR="0057461E" w:rsidRPr="009A0515">
        <w:rPr>
          <w:lang w:val="en-GB"/>
        </w:rPr>
        <w:t xml:space="preserve">variations </w:t>
      </w:r>
      <w:r w:rsidR="00D06985">
        <w:t>d</w:t>
      </w:r>
      <w:proofErr w:type="spellStart"/>
      <w:r w:rsidR="00D06985" w:rsidRPr="00527D74">
        <w:rPr>
          <w:lang w:val="en-GB"/>
        </w:rPr>
        <w:t>uring</w:t>
      </w:r>
      <w:proofErr w:type="spellEnd"/>
      <w:r w:rsidR="00D06985" w:rsidRPr="00527D74">
        <w:rPr>
          <w:lang w:val="en-GB"/>
        </w:rPr>
        <w:t xml:space="preserve"> the water sorption process</w:t>
      </w:r>
      <w:r w:rsidR="00D06985" w:rsidRPr="009A0515">
        <w:rPr>
          <w:lang w:val="en-GB"/>
        </w:rPr>
        <w:t xml:space="preserve"> </w:t>
      </w:r>
      <w:r w:rsidR="00D06985">
        <w:t xml:space="preserve">of </w:t>
      </w:r>
      <w:r w:rsidR="0057461E" w:rsidRPr="009A0515">
        <w:rPr>
          <w:lang w:val="en-GB"/>
        </w:rPr>
        <w:t xml:space="preserve">kraft lignin dried at 25 ºC were more </w:t>
      </w:r>
      <w:r w:rsidR="0057461E" w:rsidRPr="00363CF2">
        <w:rPr>
          <w:lang w:val="en-GB"/>
        </w:rPr>
        <w:t xml:space="preserve">intense than observed for </w:t>
      </w:r>
      <w:r w:rsidR="00D06985">
        <w:t xml:space="preserve">the same </w:t>
      </w:r>
      <w:r w:rsidR="0057461E" w:rsidRPr="009A0515">
        <w:rPr>
          <w:lang w:val="en-GB"/>
        </w:rPr>
        <w:t>lign</w:t>
      </w:r>
      <w:r w:rsidR="0057461E" w:rsidRPr="00363CF2">
        <w:rPr>
          <w:lang w:val="en-GB"/>
        </w:rPr>
        <w:t xml:space="preserve">in dried at 50 ºC. These </w:t>
      </w:r>
      <w:r w:rsidR="00D06985">
        <w:t>observation</w:t>
      </w:r>
      <w:r w:rsidR="00743C1C">
        <w:t>s</w:t>
      </w:r>
      <w:r w:rsidR="00D06985">
        <w:t xml:space="preserve"> were confirmed </w:t>
      </w:r>
      <w:r w:rsidR="0057461E" w:rsidRPr="009A0515">
        <w:rPr>
          <w:lang w:val="en-GB"/>
        </w:rPr>
        <w:t xml:space="preserve">by 2D </w:t>
      </w:r>
      <w:r w:rsidR="00D06985">
        <w:t xml:space="preserve">spectral </w:t>
      </w:r>
      <w:r w:rsidR="0057461E" w:rsidRPr="009A0515">
        <w:rPr>
          <w:lang w:val="en-GB"/>
        </w:rPr>
        <w:t>correlation analyses</w:t>
      </w:r>
      <w:r w:rsidR="00D06985">
        <w:t xml:space="preserve">. Finally, it was </w:t>
      </w:r>
      <w:r w:rsidR="0057461E" w:rsidRPr="009A0515">
        <w:rPr>
          <w:lang w:val="en-GB"/>
        </w:rPr>
        <w:t xml:space="preserve">demonstrated that the drying </w:t>
      </w:r>
      <w:r w:rsidR="00DD4DAB" w:rsidRPr="00363CF2">
        <w:rPr>
          <w:lang w:val="en-GB"/>
        </w:rPr>
        <w:t xml:space="preserve">process </w:t>
      </w:r>
      <w:r w:rsidR="00D06985" w:rsidRPr="00363CF2">
        <w:rPr>
          <w:lang w:val="en-GB"/>
        </w:rPr>
        <w:t>considerably</w:t>
      </w:r>
      <w:r w:rsidR="0057461E" w:rsidRPr="00363CF2">
        <w:rPr>
          <w:lang w:val="en-GB"/>
        </w:rPr>
        <w:t xml:space="preserve"> affects </w:t>
      </w:r>
      <w:r w:rsidR="00D06985">
        <w:t xml:space="preserve">the </w:t>
      </w:r>
      <w:r w:rsidR="0057461E" w:rsidRPr="009A0515">
        <w:rPr>
          <w:lang w:val="en-GB"/>
        </w:rPr>
        <w:t>lignin chemistry and</w:t>
      </w:r>
      <w:r w:rsidR="00743C1C">
        <w:rPr>
          <w:lang w:val="en-GB"/>
        </w:rPr>
        <w:t>,</w:t>
      </w:r>
      <w:r w:rsidR="0057461E" w:rsidRPr="009A0515">
        <w:rPr>
          <w:lang w:val="en-GB"/>
        </w:rPr>
        <w:t xml:space="preserve"> </w:t>
      </w:r>
      <w:r w:rsidR="00D06985">
        <w:t>cons</w:t>
      </w:r>
      <w:r w:rsidR="00D06985">
        <w:t>e</w:t>
      </w:r>
      <w:r w:rsidR="00D06985">
        <w:t>quently</w:t>
      </w:r>
      <w:r w:rsidR="00743C1C">
        <w:t>,</w:t>
      </w:r>
      <w:r w:rsidR="00D06985" w:rsidRPr="009A0515">
        <w:rPr>
          <w:lang w:val="en-GB"/>
        </w:rPr>
        <w:t xml:space="preserve"> </w:t>
      </w:r>
      <w:r w:rsidR="0057461E" w:rsidRPr="009A0515">
        <w:rPr>
          <w:lang w:val="en-GB"/>
        </w:rPr>
        <w:t>moisture sorption mechanism</w:t>
      </w:r>
      <w:r w:rsidR="00D06985">
        <w:t>s and kinetics</w:t>
      </w:r>
      <w:r w:rsidR="0057461E" w:rsidRPr="009A0515">
        <w:rPr>
          <w:lang w:val="en-GB"/>
        </w:rPr>
        <w:t>.</w:t>
      </w:r>
    </w:p>
    <w:p w:rsidR="00E9522C" w:rsidRPr="00363CF2" w:rsidRDefault="00C141DE" w:rsidP="00AD0B70">
      <w:pPr>
        <w:pStyle w:val="AbstractBodyText"/>
        <w:rPr>
          <w:lang w:val="en-GB"/>
        </w:rPr>
      </w:pPr>
      <w:r w:rsidRPr="00363CF2">
        <w:rPr>
          <w:b/>
          <w:lang w:val="en-GB"/>
        </w:rPr>
        <w:t xml:space="preserve">Keywords: </w:t>
      </w:r>
      <w:r w:rsidR="00743C1C">
        <w:rPr>
          <w:lang w:val="en-GB"/>
        </w:rPr>
        <w:t>h</w:t>
      </w:r>
      <w:r w:rsidR="00E9522C" w:rsidRPr="00363CF2">
        <w:rPr>
          <w:lang w:val="en-GB"/>
        </w:rPr>
        <w:t>ardwood kraft lignin, hygroscopicity, DVS, NIR spectroscopy</w:t>
      </w:r>
      <w:r w:rsidR="0057461E" w:rsidRPr="00363CF2">
        <w:rPr>
          <w:lang w:val="en-GB"/>
        </w:rPr>
        <w:t>, 2DCOS</w:t>
      </w:r>
    </w:p>
    <w:p w:rsidR="00E9522C" w:rsidRPr="00363CF2" w:rsidRDefault="009D7944" w:rsidP="00AD0B70">
      <w:pPr>
        <w:pStyle w:val="AbstractBodyText"/>
        <w:rPr>
          <w:lang w:val="en-GB"/>
        </w:rPr>
      </w:pPr>
      <w:r w:rsidRPr="00363CF2">
        <w:rPr>
          <w:b/>
          <w:lang w:val="en-GB"/>
        </w:rPr>
        <w:t xml:space="preserve">Acknowledgments: </w:t>
      </w:r>
      <w:proofErr w:type="spellStart"/>
      <w:r w:rsidR="00E9522C" w:rsidRPr="00363CF2">
        <w:rPr>
          <w:lang w:val="en-GB"/>
        </w:rPr>
        <w:t>Oihana</w:t>
      </w:r>
      <w:proofErr w:type="spellEnd"/>
      <w:r w:rsidR="00E9522C" w:rsidRPr="00363CF2">
        <w:rPr>
          <w:lang w:val="en-GB"/>
        </w:rPr>
        <w:t xml:space="preserve"> Gordobil</w:t>
      </w:r>
      <w:r w:rsidRPr="00363CF2">
        <w:rPr>
          <w:lang w:val="en-GB"/>
        </w:rPr>
        <w:t xml:space="preserve"> gratefully acknowledges receiving funding from </w:t>
      </w:r>
      <w:r w:rsidR="00E9522C" w:rsidRPr="00363CF2">
        <w:rPr>
          <w:lang w:val="en-GB"/>
        </w:rPr>
        <w:t>the University of the Basque Country</w:t>
      </w:r>
      <w:r w:rsidRPr="00363CF2">
        <w:rPr>
          <w:lang w:val="en-GB"/>
        </w:rPr>
        <w:t xml:space="preserve"> (</w:t>
      </w:r>
      <w:r w:rsidR="00E9522C" w:rsidRPr="00363CF2">
        <w:rPr>
          <w:lang w:val="en-GB"/>
        </w:rPr>
        <w:t>post-doctoral grant DOCREC18/29</w:t>
      </w:r>
      <w:r w:rsidRPr="00363CF2">
        <w:rPr>
          <w:lang w:val="en-GB"/>
        </w:rPr>
        <w:t>).</w:t>
      </w:r>
    </w:p>
    <w:p w:rsidR="00A54C7F" w:rsidRPr="00363CF2" w:rsidRDefault="00A54C7F" w:rsidP="00AD0B70">
      <w:pPr>
        <w:pStyle w:val="AbstractBodyText"/>
        <w:rPr>
          <w:lang w:val="en-GB"/>
        </w:rPr>
      </w:pPr>
      <w:r w:rsidRPr="00363CF2">
        <w:rPr>
          <w:lang w:val="en-GB"/>
        </w:rPr>
        <w:lastRenderedPageBreak/>
        <w:t xml:space="preserve">The authors gratefully acknowledge the European Commission for funding the </w:t>
      </w:r>
      <w:proofErr w:type="spellStart"/>
      <w:r w:rsidRPr="00363CF2">
        <w:rPr>
          <w:lang w:val="en-GB"/>
        </w:rPr>
        <w:t>InnoRenew</w:t>
      </w:r>
      <w:proofErr w:type="spellEnd"/>
      <w:r w:rsidRPr="00363CF2">
        <w:rPr>
          <w:lang w:val="en-GB"/>
        </w:rPr>
        <w:t xml:space="preserve"> project (</w:t>
      </w:r>
      <w:r w:rsidR="00743C1C">
        <w:rPr>
          <w:lang w:val="en-GB"/>
        </w:rPr>
        <w:t>g</w:t>
      </w:r>
      <w:r w:rsidRPr="00363CF2">
        <w:rPr>
          <w:lang w:val="en-GB"/>
        </w:rPr>
        <w:t xml:space="preserve">rant </w:t>
      </w:r>
      <w:r w:rsidR="00743C1C">
        <w:rPr>
          <w:lang w:val="en-GB"/>
        </w:rPr>
        <w:t>a</w:t>
      </w:r>
      <w:r w:rsidRPr="00363CF2">
        <w:rPr>
          <w:lang w:val="en-GB"/>
        </w:rPr>
        <w:t>greement #739574) under the Horizon2020 Widespread-Teaming program and the Republic of Slovenia (</w:t>
      </w:r>
      <w:r w:rsidR="00743C1C">
        <w:rPr>
          <w:lang w:val="en-GB"/>
        </w:rPr>
        <w:t>i</w:t>
      </w:r>
      <w:r w:rsidRPr="00363CF2">
        <w:rPr>
          <w:lang w:val="en-GB"/>
        </w:rPr>
        <w:t>nvestment funding of the Republic of Slovenia and the European Union</w:t>
      </w:r>
      <w:r w:rsidR="00743C1C">
        <w:rPr>
          <w:lang w:val="en-GB"/>
        </w:rPr>
        <w:t>’s</w:t>
      </w:r>
      <w:r w:rsidRPr="00363CF2">
        <w:rPr>
          <w:lang w:val="en-GB"/>
        </w:rPr>
        <w:t xml:space="preserve"> European Regional Development Fund).</w:t>
      </w:r>
    </w:p>
    <w:p w:rsidR="00B57FD3" w:rsidRPr="00363CF2" w:rsidRDefault="00F17B89" w:rsidP="00AD0B70">
      <w:pPr>
        <w:pStyle w:val="ReferencesTitle"/>
        <w:jc w:val="both"/>
        <w:rPr>
          <w:lang w:val="en-GB"/>
        </w:rPr>
      </w:pPr>
      <w:r w:rsidRPr="00363CF2">
        <w:rPr>
          <w:lang w:val="en-GB"/>
        </w:rPr>
        <w:t xml:space="preserve">REFERENCES </w:t>
      </w:r>
    </w:p>
    <w:p w:rsidR="00AD0B70" w:rsidRPr="00363CF2" w:rsidRDefault="00D53CE7" w:rsidP="00AD0B70">
      <w:pPr>
        <w:widowControl w:val="0"/>
        <w:autoSpaceDE w:val="0"/>
        <w:autoSpaceDN w:val="0"/>
        <w:adjustRightInd w:val="0"/>
        <w:spacing w:after="120"/>
        <w:ind w:left="480" w:hanging="480"/>
        <w:jc w:val="both"/>
        <w:rPr>
          <w:noProof/>
          <w:sz w:val="22"/>
          <w:lang w:val="en-GB"/>
        </w:rPr>
      </w:pPr>
      <w:r w:rsidRPr="009A0515">
        <w:rPr>
          <w:lang w:val="en-GB"/>
        </w:rPr>
        <w:fldChar w:fldCharType="begin" w:fldLock="1"/>
      </w:r>
      <w:r w:rsidR="00C141DE" w:rsidRPr="00363CF2">
        <w:rPr>
          <w:lang w:val="en-GB"/>
        </w:rPr>
        <w:instrText xml:space="preserve">ADDIN Mendeley Bibliography CSL_BIBLIOGRAPHY </w:instrText>
      </w:r>
      <w:r w:rsidRPr="00D53CE7">
        <w:rPr>
          <w:lang w:val="en-GB"/>
        </w:rPr>
        <w:fldChar w:fldCharType="separate"/>
      </w:r>
      <w:r w:rsidRPr="00D53CE7">
        <w:rPr>
          <w:noProof/>
          <w:sz w:val="22"/>
          <w:lang w:val="en-GB"/>
        </w:rPr>
        <w:t>Hodásová, L., Jablonsky, M., Skulcova, A., Haz, A., 2015. Lignin, potential products and their market value. Wood Res. 60, 973–986.</w:t>
      </w:r>
    </w:p>
    <w:p w:rsidR="00AD0B70" w:rsidRPr="00363CF2" w:rsidRDefault="00D53CE7" w:rsidP="00AD0B70">
      <w:pPr>
        <w:widowControl w:val="0"/>
        <w:autoSpaceDE w:val="0"/>
        <w:autoSpaceDN w:val="0"/>
        <w:adjustRightInd w:val="0"/>
        <w:spacing w:after="120"/>
        <w:ind w:left="480" w:hanging="480"/>
        <w:jc w:val="both"/>
        <w:rPr>
          <w:noProof/>
          <w:sz w:val="22"/>
          <w:lang w:val="en-GB"/>
        </w:rPr>
      </w:pPr>
      <w:r w:rsidRPr="00D53CE7">
        <w:rPr>
          <w:noProof/>
          <w:sz w:val="22"/>
          <w:lang w:val="en-GB"/>
        </w:rPr>
        <w:t>Naseem, A., Tabasum, S., Zia, K.M., Zuber, M., Ali, M., Noreen, A., 2016. Lignin-derivatives based polymers, blends and composites: A review. Int. J. Biol. Macromol. 93, 296–313. https://doi.org/10.1016/j.ijbiomac.2016.08.030</w:t>
      </w:r>
    </w:p>
    <w:p w:rsidR="00AD0B70" w:rsidRPr="00D0432B" w:rsidRDefault="00D53CE7" w:rsidP="00AD0B70">
      <w:pPr>
        <w:widowControl w:val="0"/>
        <w:autoSpaceDE w:val="0"/>
        <w:autoSpaceDN w:val="0"/>
        <w:adjustRightInd w:val="0"/>
        <w:spacing w:after="120"/>
        <w:ind w:left="480" w:hanging="480"/>
        <w:jc w:val="both"/>
        <w:rPr>
          <w:noProof/>
          <w:sz w:val="22"/>
          <w:lang w:val="es-ES"/>
        </w:rPr>
      </w:pPr>
      <w:r w:rsidRPr="00D53CE7">
        <w:rPr>
          <w:noProof/>
          <w:sz w:val="22"/>
          <w:lang w:val="en-GB"/>
        </w:rPr>
        <w:t xml:space="preserve">Volkova, N., Ibrahim, V., Hatti-Kaul, R., Wadsö, L., 2012. Water sorption isotherms of Kraft lignin and its composites. </w:t>
      </w:r>
      <w:r w:rsidRPr="00D0432B">
        <w:rPr>
          <w:noProof/>
          <w:sz w:val="22"/>
          <w:lang w:val="es-ES"/>
        </w:rPr>
        <w:t>Carbohydr. Polym. https://doi.org/10.1016/j.carbpol.2011.10.001</w:t>
      </w:r>
    </w:p>
    <w:p w:rsidR="00AD0B70" w:rsidRPr="00363CF2" w:rsidRDefault="00D53CE7" w:rsidP="00AD0B70">
      <w:pPr>
        <w:widowControl w:val="0"/>
        <w:autoSpaceDE w:val="0"/>
        <w:autoSpaceDN w:val="0"/>
        <w:adjustRightInd w:val="0"/>
        <w:spacing w:after="120"/>
        <w:ind w:left="480" w:hanging="480"/>
        <w:jc w:val="both"/>
        <w:rPr>
          <w:noProof/>
          <w:sz w:val="22"/>
          <w:lang w:val="en-GB"/>
        </w:rPr>
      </w:pPr>
      <w:r w:rsidRPr="00D0432B">
        <w:rPr>
          <w:noProof/>
          <w:sz w:val="22"/>
          <w:lang w:val="es-ES"/>
        </w:rPr>
        <w:t xml:space="preserve">Xiao, T., Yuan, H., Ma, Q., Guo, X., Wu, Y., 2019. </w:t>
      </w:r>
      <w:r w:rsidRPr="00D53CE7">
        <w:rPr>
          <w:noProof/>
          <w:sz w:val="22"/>
          <w:lang w:val="en-GB"/>
        </w:rPr>
        <w:t>An approach for in situ qualitative and quantitative analysis of moisture adsorption in nanogram-scaled lignin by using micro-FTIR spectroscopy and partial least squares regression. Int. J. Biol. Macromol. https://doi.org/10.1016/j.ijbiomac.2019.04.043</w:t>
      </w:r>
    </w:p>
    <w:p w:rsidR="00AA6A92" w:rsidRDefault="00D53CE7" w:rsidP="009A0515">
      <w:pPr>
        <w:pStyle w:val="Reference"/>
        <w:ind w:left="0" w:firstLine="0"/>
        <w:rPr>
          <w:lang w:val="en-GB"/>
        </w:rPr>
      </w:pPr>
      <w:r w:rsidRPr="009A0515">
        <w:rPr>
          <w:lang w:val="en-GB"/>
        </w:rPr>
        <w:fldChar w:fldCharType="end"/>
      </w:r>
    </w:p>
    <w:p w:rsidR="005B2751" w:rsidRPr="00363CF2" w:rsidRDefault="005B2751" w:rsidP="009A0515">
      <w:pPr>
        <w:pStyle w:val="Reference"/>
        <w:ind w:left="0" w:firstLine="0"/>
        <w:rPr>
          <w:lang w:val="en-GB"/>
        </w:rPr>
      </w:pPr>
      <w:r>
        <w:rPr>
          <w:lang w:val="en-GB"/>
        </w:rPr>
        <w:t xml:space="preserve">CONTRIBUTION: </w:t>
      </w:r>
      <w:r w:rsidR="00D80349">
        <w:rPr>
          <w:lang w:val="en-GB"/>
        </w:rPr>
        <w:t xml:space="preserve">Oral </w:t>
      </w:r>
      <w:proofErr w:type="spellStart"/>
      <w:r w:rsidR="00D80349">
        <w:rPr>
          <w:lang w:val="en-GB"/>
        </w:rPr>
        <w:t>presenattion</w:t>
      </w:r>
      <w:proofErr w:type="spellEnd"/>
    </w:p>
    <w:sectPr w:rsidR="005B2751" w:rsidRPr="00363CF2" w:rsidSect="00F46A13">
      <w:headerReference w:type="even" r:id="rId11"/>
      <w:headerReference w:type="default" r:id="rId12"/>
      <w:footerReference w:type="even" r:id="rId13"/>
      <w:footerReference w:type="default" r:id="rId14"/>
      <w:headerReference w:type="first" r:id="rId15"/>
      <w:footerReference w:type="first" r:id="rId16"/>
      <w:pgSz w:w="11906" w:h="16838"/>
      <w:pgMar w:top="1128" w:right="1418" w:bottom="1412" w:left="1418"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529" w:rsidRDefault="001D5529">
      <w:r>
        <w:separator/>
      </w:r>
    </w:p>
  </w:endnote>
  <w:endnote w:type="continuationSeparator" w:id="0">
    <w:p w:rsidR="001D5529" w:rsidRDefault="001D5529">
      <w:r>
        <w:continuationSeparator/>
      </w:r>
    </w:p>
  </w:endnote>
  <w:endnote w:type="continuationNotice" w:id="1">
    <w:p w:rsidR="001D5529" w:rsidRDefault="001D552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jaVu Sans">
    <w:altName w:val="Arial"/>
    <w:charset w:val="EE"/>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AdvP6975">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384" w:rsidRDefault="0031738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384" w:rsidRDefault="00317384">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384" w:rsidRDefault="0031738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529" w:rsidRDefault="001D5529">
      <w:r>
        <w:separator/>
      </w:r>
    </w:p>
  </w:footnote>
  <w:footnote w:type="continuationSeparator" w:id="0">
    <w:p w:rsidR="001D5529" w:rsidRDefault="001D5529">
      <w:r>
        <w:continuationSeparator/>
      </w:r>
    </w:p>
  </w:footnote>
  <w:footnote w:type="continuationNotice" w:id="1">
    <w:p w:rsidR="001D5529" w:rsidRDefault="001D552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D5" w:rsidRDefault="00045DD5">
    <w:pPr>
      <w:pStyle w:val="Encabezado"/>
    </w:pPr>
  </w:p>
  <w:p w:rsidR="008846B7" w:rsidRDefault="00D53CE7">
    <w:r w:rsidRPr="00D53CE7">
      <w:rPr>
        <w:noProof/>
      </w:rPr>
      <w:pict>
        <v:rect id="_x0000_s4099" style="position:absolute;margin-left:0;margin-top:0;width:0;height:0;z-index:-251658239;visibility:visible;mso-width-percent:1000;mso-height-percent:1000;mso-wrap-distance-left:3.17497mm;mso-wrap-distance-top:.3mm;mso-wrap-distance-right:3.17497mm;mso-wrap-distance-bottom:.3mm;mso-position-horizontal-relative:page;mso-position-vertical-relative:page;mso-width-percent:1000;mso-height-percent:1000"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" stroked="f" strokeweight="0">
          <v:path arrowok="t"/>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FD3" w:rsidRDefault="00B57FD3">
    <w:pPr>
      <w:pStyle w:val="Encabezado"/>
    </w:pPr>
  </w:p>
  <w:p w:rsidR="008846B7" w:rsidRDefault="00D53CE7">
    <w:r w:rsidRPr="00D53CE7">
      <w:rPr>
        <w:noProof/>
      </w:rPr>
      <w:pict>
        <v:rect id="Rectangle 1" o:spid="_x0000_s4098" style="position:absolute;margin-left:0;margin-top:0;width:0;height:0;z-index:-251658240;visibility:visible;mso-width-percent:1000;mso-height-percent:1000;mso-wrap-distance-left:3.17497mm;mso-wrap-distance-top:.3mm;mso-wrap-distance-right:3.17497mm;mso-wrap-distance-bottom:.3mm;mso-position-horizontal-relative:page;mso-position-vertical-relative:page;mso-width-percent:1000;mso-height-percent:1000"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" stroked="f" strokeweight="0">
          <v:path arrowok="t"/>
          <w10:wrap anchorx="page"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A13" w:rsidRDefault="0071430C" w:rsidP="00F46A13">
    <w:pPr>
      <w:pStyle w:val="Encabezado"/>
      <w:tabs>
        <w:tab w:val="left" w:pos="2268"/>
        <w:tab w:val="left" w:pos="3119"/>
        <w:tab w:val="right" w:pos="9072"/>
      </w:tabs>
      <w:ind w:left="2772" w:firstLine="2268"/>
      <w:jc w:val="both"/>
      <w:rPr>
        <w:b/>
        <w:bCs/>
        <w:noProof/>
        <w:lang w:eastAsia="en-US"/>
      </w:rPr>
    </w:pPr>
    <w:r w:rsidRPr="00045DD5">
      <w:rPr>
        <w:b/>
        <w:bCs/>
        <w:noProof/>
        <w:lang w:val="es-ES" w:eastAsia="es-ES"/>
      </w:rPr>
      <w:drawing>
        <wp:anchor distT="0" distB="0" distL="114935" distR="114935" simplePos="0" relativeHeight="251658243" behindDoc="0" locked="0" layoutInCell="1" allowOverlap="1">
          <wp:simplePos x="0" y="0"/>
          <wp:positionH relativeFrom="column">
            <wp:posOffset>1157605</wp:posOffset>
          </wp:positionH>
          <wp:positionV relativeFrom="paragraph">
            <wp:posOffset>-144780</wp:posOffset>
          </wp:positionV>
          <wp:extent cx="1089126" cy="59197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089126" cy="591978"/>
                  </a:xfrm>
                  <a:prstGeom prst="rect">
                    <a:avLst/>
                  </a:prstGeom>
                  <a:solidFill>
                    <a:srgbClr val="FFFFFF">
                      <a:alpha val="0"/>
                    </a:srgbClr>
                  </a:solidFill>
                  <a:ln>
                    <a:noFill/>
                  </a:ln>
                </pic:spPr>
              </pic:pic>
            </a:graphicData>
          </a:graphic>
        </wp:anchor>
      </w:drawing>
    </w:r>
    <w:r w:rsidRPr="0071430C">
      <w:rPr>
        <w:bCs/>
        <w:i/>
        <w:iCs/>
        <w:noProof/>
        <w:sz w:val="20"/>
        <w:szCs w:val="20"/>
        <w:lang w:val="es-ES" w:eastAsia="es-ES"/>
      </w:rPr>
      <w:drawing>
        <wp:anchor distT="0" distB="0" distL="114300" distR="114300" simplePos="0" relativeHeight="251659267" behindDoc="0" locked="0" layoutInCell="1" allowOverlap="1">
          <wp:simplePos x="0" y="0"/>
          <wp:positionH relativeFrom="margin">
            <wp:align>left</wp:align>
          </wp:positionH>
          <wp:positionV relativeFrom="paragraph">
            <wp:posOffset>-30480</wp:posOffset>
          </wp:positionV>
          <wp:extent cx="1120198" cy="428449"/>
          <wp:effectExtent l="0" t="0" r="3810" b="0"/>
          <wp:wrapNone/>
          <wp:docPr id="15" name="Immagine 2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5C1CDEF-D8FD-440A-9148-6C5C17422C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21">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5C1CDEF-D8FD-440A-9148-6C5C17422C61}"/>
                      </a:ext>
                    </a:extLst>
                  </pic:cNvPr>
                  <pic:cNvPicPr>
                    <a:picLocks noChangeAspect="1"/>
                  </pic:cNvPicPr>
                </pic:nvPicPr>
                <pic:blipFill rotWithShape="1">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630" t="23716" r="5076" b="16247"/>
                  <a:stretch/>
                </pic:blipFill>
                <pic:spPr>
                  <a:xfrm>
                    <a:off x="0" y="0"/>
                    <a:ext cx="1120198" cy="428449"/>
                  </a:xfrm>
                  <a:prstGeom prst="rect">
                    <a:avLst/>
                  </a:prstGeom>
                </pic:spPr>
              </pic:pic>
            </a:graphicData>
          </a:graphic>
        </wp:anchor>
      </w:drawing>
    </w:r>
    <w:r>
      <w:rPr>
        <w:b/>
        <w:bCs/>
        <w:noProof/>
        <w:lang w:eastAsia="en-US"/>
      </w:rPr>
      <w:t>NIR ITALIA 2020</w:t>
    </w:r>
  </w:p>
  <w:p w:rsidR="00F46A13" w:rsidRDefault="0071430C" w:rsidP="00F46A13">
    <w:pPr>
      <w:pStyle w:val="Encabezado"/>
      <w:tabs>
        <w:tab w:val="left" w:pos="2268"/>
        <w:tab w:val="left" w:pos="3119"/>
        <w:tab w:val="right" w:pos="9072"/>
      </w:tabs>
      <w:ind w:left="2772" w:firstLine="2268"/>
      <w:jc w:val="both"/>
      <w:rPr>
        <w:bCs/>
        <w:i/>
        <w:iCs/>
        <w:sz w:val="20"/>
        <w:szCs w:val="20"/>
      </w:rPr>
    </w:pPr>
    <w:r>
      <w:rPr>
        <w:bCs/>
        <w:i/>
        <w:iCs/>
        <w:sz w:val="20"/>
        <w:szCs w:val="20"/>
      </w:rPr>
      <w:tab/>
    </w:r>
    <w:r w:rsidRPr="0071430C">
      <w:rPr>
        <w:bCs/>
        <w:i/>
        <w:iCs/>
        <w:sz w:val="20"/>
        <w:szCs w:val="20"/>
      </w:rPr>
      <w:t>9th National Symposium of NIR Spectroscopy</w:t>
    </w:r>
  </w:p>
  <w:p w:rsidR="00B57FD3" w:rsidRPr="0071430C" w:rsidRDefault="00045DD5" w:rsidP="00F46A13">
    <w:pPr>
      <w:pStyle w:val="Encabezado"/>
      <w:tabs>
        <w:tab w:val="left" w:pos="2268"/>
        <w:tab w:val="left" w:pos="3119"/>
        <w:tab w:val="right" w:pos="9072"/>
      </w:tabs>
      <w:ind w:left="2772" w:firstLine="2268"/>
      <w:jc w:val="both"/>
    </w:pPr>
    <w:r w:rsidRPr="0071430C">
      <w:rPr>
        <w:bCs/>
        <w:iCs/>
        <w:sz w:val="20"/>
        <w:szCs w:val="20"/>
      </w:rPr>
      <w:t>Koper</w:t>
    </w:r>
    <w:r w:rsidR="00F17B89" w:rsidRPr="0071430C">
      <w:rPr>
        <w:bCs/>
        <w:iCs/>
        <w:sz w:val="20"/>
        <w:szCs w:val="20"/>
      </w:rPr>
      <w:t xml:space="preserve">, </w:t>
    </w:r>
    <w:r w:rsidRPr="0071430C">
      <w:rPr>
        <w:bCs/>
        <w:iCs/>
        <w:sz w:val="20"/>
        <w:szCs w:val="20"/>
      </w:rPr>
      <w:t>Slovenia</w:t>
    </w:r>
    <w:r w:rsidR="0071430C">
      <w:rPr>
        <w:bCs/>
        <w:iCs/>
        <w:sz w:val="20"/>
        <w:szCs w:val="20"/>
      </w:rPr>
      <w:t>,</w:t>
    </w:r>
    <w:r w:rsidR="00F17B89" w:rsidRPr="0071430C">
      <w:rPr>
        <w:bCs/>
        <w:iCs/>
        <w:sz w:val="20"/>
        <w:szCs w:val="20"/>
      </w:rPr>
      <w:t xml:space="preserve"> </w:t>
    </w:r>
    <w:r w:rsidRPr="0071430C">
      <w:rPr>
        <w:bCs/>
        <w:iCs/>
        <w:sz w:val="20"/>
        <w:szCs w:val="20"/>
      </w:rPr>
      <w:t>27</w:t>
    </w:r>
    <w:r w:rsidR="0071430C" w:rsidRPr="0071430C">
      <w:rPr>
        <w:bCs/>
        <w:iCs/>
        <w:sz w:val="20"/>
        <w:szCs w:val="20"/>
      </w:rPr>
      <w:t>-28</w:t>
    </w:r>
    <w:r w:rsidR="00F17B89" w:rsidRPr="0071430C">
      <w:rPr>
        <w:bCs/>
        <w:iCs/>
        <w:sz w:val="20"/>
        <w:szCs w:val="20"/>
      </w:rPr>
      <w:t xml:space="preserve"> </w:t>
    </w:r>
    <w:r w:rsidR="0071430C" w:rsidRPr="0071430C">
      <w:rPr>
        <w:bCs/>
        <w:iCs/>
        <w:sz w:val="20"/>
        <w:szCs w:val="20"/>
      </w:rPr>
      <w:t>May</w:t>
    </w:r>
    <w:r w:rsidR="00F17B89" w:rsidRPr="0071430C">
      <w:rPr>
        <w:bCs/>
        <w:iCs/>
        <w:sz w:val="20"/>
        <w:szCs w:val="20"/>
      </w:rPr>
      <w:t xml:space="preserve"> 20</w:t>
    </w:r>
    <w:r w:rsidRPr="0071430C">
      <w:rPr>
        <w:bCs/>
        <w:iCs/>
        <w:sz w:val="20"/>
        <w:szCs w:val="20"/>
      </w:rPr>
      <w:t>20</w:t>
    </w:r>
  </w:p>
  <w:p w:rsidR="008846B7" w:rsidRDefault="00D53CE7">
    <w:r w:rsidRPr="00D53CE7">
      <w:rPr>
        <w:noProof/>
      </w:rPr>
      <w:pict>
        <v:rect id="_x0000_s4097" style="position:absolute;margin-left:0;margin-top:0;width:0;height:0;z-index:-251658238;visibility:visible;mso-width-percent:1000;mso-height-percent:1000;mso-wrap-distance-left:3.17497mm;mso-wrap-distance-top:.3mm;mso-wrap-distance-right:3.17497mm;mso-wrap-distance-bottom:.3mm;mso-position-horizontal-relative:page;mso-position-vertical-relative:page;mso-width-percent:1000;mso-height-percent:1000"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" stroked="f" strokeweight="0">
          <v:path arrowok="t"/>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97"/>
        </w:tabs>
        <w:ind w:left="397" w:hanging="397"/>
      </w:pPr>
      <w:rPr>
        <w:rFonts w:ascii="Symbol" w:hAnsi="Symbol" w:cs="Symbol"/>
      </w:rPr>
    </w:lvl>
    <w:lvl w:ilvl="1">
      <w:start w:val="1"/>
      <w:numFmt w:val="decimal"/>
      <w:lvlText w:val="%1.%2"/>
      <w:lvlJc w:val="left"/>
      <w:pPr>
        <w:tabs>
          <w:tab w:val="num" w:pos="624"/>
        </w:tabs>
        <w:ind w:left="340" w:hanging="340"/>
      </w:pPr>
      <w:rPr>
        <w:sz w:val="24"/>
      </w:r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multilevel"/>
    <w:tmpl w:val="00000002"/>
    <w:name w:val="WW8Num1"/>
    <w:lvl w:ilvl="0">
      <w:start w:val="1"/>
      <w:numFmt w:val="decimal"/>
      <w:pStyle w:val="MainHeading"/>
      <w:lvlText w:val="%1"/>
      <w:lvlJc w:val="left"/>
      <w:pPr>
        <w:tabs>
          <w:tab w:val="num" w:pos="397"/>
        </w:tabs>
        <w:ind w:left="397" w:hanging="397"/>
      </w:pPr>
      <w:rPr>
        <w:rFonts w:ascii="Symbol" w:hAnsi="Symbol" w:cs="Symbol"/>
      </w:rPr>
    </w:lvl>
    <w:lvl w:ilvl="1">
      <w:start w:val="1"/>
      <w:numFmt w:val="decimal"/>
      <w:pStyle w:val="SecondaryHeading"/>
      <w:lvlText w:val="%1.%2"/>
      <w:lvlJc w:val="left"/>
      <w:pPr>
        <w:tabs>
          <w:tab w:val="num" w:pos="624"/>
        </w:tabs>
        <w:ind w:left="340" w:hanging="340"/>
      </w:pPr>
      <w:rPr>
        <w:sz w:val="24"/>
      </w:rPr>
    </w:lvl>
    <w:lvl w:ilvl="2">
      <w:start w:val="1"/>
      <w:numFmt w:val="decimal"/>
      <w:suff w:val="space"/>
      <w:lvlText w:val="%1.%2.%3."/>
      <w:lvlJc w:val="left"/>
      <w:pPr>
        <w:tabs>
          <w:tab w:val="num" w:pos="0"/>
        </w:tabs>
        <w:ind w:left="1224" w:hanging="504"/>
      </w:pPr>
    </w:lvl>
    <w:lvl w:ilvl="3">
      <w:start w:val="1"/>
      <w:numFmt w:val="decimal"/>
      <w:pStyle w:val="Ttulo4"/>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3"/>
    <w:multiLevelType w:val="singleLevel"/>
    <w:tmpl w:val="00000003"/>
    <w:name w:val="WW8Num2"/>
    <w:lvl w:ilvl="0">
      <w:start w:val="1"/>
      <w:numFmt w:val="bullet"/>
      <w:pStyle w:val="List1"/>
      <w:lvlText w:val=""/>
      <w:lvlJc w:val="left"/>
      <w:pPr>
        <w:tabs>
          <w:tab w:val="num" w:pos="454"/>
        </w:tabs>
        <w:ind w:left="454" w:hanging="227"/>
      </w:pPr>
      <w:rPr>
        <w:rFonts w:ascii="Symbol" w:hAnsi="Symbol" w:cs="Symbol"/>
      </w:rPr>
    </w:lvl>
  </w:abstractNum>
  <w:abstractNum w:abstractNumId="3">
    <w:nsid w:val="00000004"/>
    <w:multiLevelType w:val="singleLevel"/>
    <w:tmpl w:val="00000004"/>
    <w:name w:val="WW8Num3"/>
    <w:lvl w:ilvl="0">
      <w:start w:val="1"/>
      <w:numFmt w:val="decimal"/>
      <w:lvlText w:val="[%1]"/>
      <w:lvlJc w:val="right"/>
      <w:pPr>
        <w:tabs>
          <w:tab w:val="num" w:pos="567"/>
        </w:tabs>
        <w:ind w:left="567" w:hanging="17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 Sandak">
    <w15:presenceInfo w15:providerId="AD" w15:userId="S::anna.sandak@innorenew.eu::62fee227-218a-448e-b9e8-b30eafdcff55"/>
  </w15:person>
  <w15:person w15:author="jakub sandak">
    <w15:presenceInfo w15:providerId="Windows Live" w15:userId="a5ca96071f04a1a1"/>
  </w15:person>
  <w15:person w15:author="Elizabeth Ann Dickinson">
    <w15:presenceInfo w15:providerId="AD" w15:userId="S::elizabeth.dickinson@innorenew.eu::c2acc363-f555-40d8-93ce-e04ba9fce46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proofState w:spelling="clean" w:grammar="clean"/>
  <w:stylePaneFormatFilter w:val="1F08"/>
  <w:trackRevisions/>
  <w:defaultTabStop w:val="720"/>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o:shapelayout v:ext="edit">
      <o:idmap v:ext="edit" data="4"/>
    </o:shapelayout>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jeysDQzNja0sDSwMDZW0lEKTi0uzszPAykwrgUAmKu+TCwAAAA="/>
  </w:docVars>
  <w:rsids>
    <w:rsidRoot w:val="00B01496"/>
    <w:rsid w:val="00020874"/>
    <w:rsid w:val="00045DD5"/>
    <w:rsid w:val="000B17B1"/>
    <w:rsid w:val="000E3EF9"/>
    <w:rsid w:val="000E76A5"/>
    <w:rsid w:val="001365C7"/>
    <w:rsid w:val="001B10FA"/>
    <w:rsid w:val="001B45C7"/>
    <w:rsid w:val="001D5529"/>
    <w:rsid w:val="001E40D7"/>
    <w:rsid w:val="00246971"/>
    <w:rsid w:val="0025729E"/>
    <w:rsid w:val="00290B88"/>
    <w:rsid w:val="002D67CD"/>
    <w:rsid w:val="00317384"/>
    <w:rsid w:val="00363CF2"/>
    <w:rsid w:val="00402E4D"/>
    <w:rsid w:val="00412525"/>
    <w:rsid w:val="00463F1B"/>
    <w:rsid w:val="00470C84"/>
    <w:rsid w:val="004C057F"/>
    <w:rsid w:val="004D58A7"/>
    <w:rsid w:val="004D76A4"/>
    <w:rsid w:val="00531E76"/>
    <w:rsid w:val="0057413D"/>
    <w:rsid w:val="0057461E"/>
    <w:rsid w:val="00574A27"/>
    <w:rsid w:val="005B2751"/>
    <w:rsid w:val="005F30A2"/>
    <w:rsid w:val="00611342"/>
    <w:rsid w:val="00631A80"/>
    <w:rsid w:val="00640719"/>
    <w:rsid w:val="006922BB"/>
    <w:rsid w:val="006A2C85"/>
    <w:rsid w:val="006F4C3A"/>
    <w:rsid w:val="00705988"/>
    <w:rsid w:val="0071430C"/>
    <w:rsid w:val="00734F85"/>
    <w:rsid w:val="00743C1C"/>
    <w:rsid w:val="00751562"/>
    <w:rsid w:val="00754844"/>
    <w:rsid w:val="007A0EC1"/>
    <w:rsid w:val="00832F35"/>
    <w:rsid w:val="0085612D"/>
    <w:rsid w:val="008738F7"/>
    <w:rsid w:val="008778CA"/>
    <w:rsid w:val="00882034"/>
    <w:rsid w:val="008846B7"/>
    <w:rsid w:val="00890425"/>
    <w:rsid w:val="00896AB0"/>
    <w:rsid w:val="009A0515"/>
    <w:rsid w:val="009A457F"/>
    <w:rsid w:val="009D7944"/>
    <w:rsid w:val="00A219D4"/>
    <w:rsid w:val="00A46E8D"/>
    <w:rsid w:val="00A54C7F"/>
    <w:rsid w:val="00A72528"/>
    <w:rsid w:val="00A75E2D"/>
    <w:rsid w:val="00AA6A92"/>
    <w:rsid w:val="00AD07B2"/>
    <w:rsid w:val="00AD0B70"/>
    <w:rsid w:val="00AD312F"/>
    <w:rsid w:val="00AE280C"/>
    <w:rsid w:val="00AF6E0B"/>
    <w:rsid w:val="00B01496"/>
    <w:rsid w:val="00B57FD3"/>
    <w:rsid w:val="00B672C5"/>
    <w:rsid w:val="00B87C98"/>
    <w:rsid w:val="00BB4B4D"/>
    <w:rsid w:val="00C141DE"/>
    <w:rsid w:val="00C20F91"/>
    <w:rsid w:val="00C241E7"/>
    <w:rsid w:val="00C246B9"/>
    <w:rsid w:val="00C65E42"/>
    <w:rsid w:val="00CA258B"/>
    <w:rsid w:val="00D0432B"/>
    <w:rsid w:val="00D06985"/>
    <w:rsid w:val="00D4565A"/>
    <w:rsid w:val="00D52212"/>
    <w:rsid w:val="00D53CE7"/>
    <w:rsid w:val="00D77527"/>
    <w:rsid w:val="00D80349"/>
    <w:rsid w:val="00DA008B"/>
    <w:rsid w:val="00DA7652"/>
    <w:rsid w:val="00DD4DAB"/>
    <w:rsid w:val="00DF4020"/>
    <w:rsid w:val="00E104B3"/>
    <w:rsid w:val="00E202E2"/>
    <w:rsid w:val="00E47876"/>
    <w:rsid w:val="00E93DD2"/>
    <w:rsid w:val="00E9522C"/>
    <w:rsid w:val="00EE3E62"/>
    <w:rsid w:val="00F00CCE"/>
    <w:rsid w:val="00F14F3F"/>
    <w:rsid w:val="00F17B89"/>
    <w:rsid w:val="00F46A13"/>
    <w:rsid w:val="00F5055C"/>
    <w:rsid w:val="00F558B4"/>
    <w:rsid w:val="00F90A0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8B4"/>
    <w:rPr>
      <w:rFonts w:eastAsia="SimSun"/>
      <w:sz w:val="24"/>
      <w:szCs w:val="24"/>
      <w:lang w:eastAsia="zh-CN"/>
    </w:rPr>
  </w:style>
  <w:style w:type="paragraph" w:styleId="Ttulo1">
    <w:name w:val="heading 1"/>
    <w:basedOn w:val="Normal"/>
    <w:next w:val="Normal"/>
    <w:qFormat/>
    <w:rsid w:val="00F558B4"/>
    <w:pPr>
      <w:keepNext/>
      <w:spacing w:before="240" w:after="60"/>
      <w:outlineLvl w:val="0"/>
    </w:pPr>
    <w:rPr>
      <w:rFonts w:ascii="Arial" w:hAnsi="Arial" w:cs="Arial"/>
      <w:b/>
      <w:bCs/>
      <w:kern w:val="1"/>
      <w:sz w:val="32"/>
      <w:szCs w:val="32"/>
    </w:rPr>
  </w:style>
  <w:style w:type="paragraph" w:styleId="Ttulo2">
    <w:name w:val="heading 2"/>
    <w:basedOn w:val="Normal"/>
    <w:next w:val="Normal"/>
    <w:qFormat/>
    <w:rsid w:val="00F558B4"/>
    <w:pPr>
      <w:keepNext/>
      <w:spacing w:before="240" w:after="60"/>
      <w:outlineLvl w:val="1"/>
    </w:pPr>
    <w:rPr>
      <w:rFonts w:ascii="Arial" w:hAnsi="Arial" w:cs="Arial"/>
      <w:b/>
      <w:bCs/>
      <w:i/>
      <w:iCs/>
      <w:sz w:val="28"/>
      <w:szCs w:val="28"/>
    </w:rPr>
  </w:style>
  <w:style w:type="paragraph" w:styleId="Ttulo4">
    <w:name w:val="heading 4"/>
    <w:basedOn w:val="Nadpis"/>
    <w:next w:val="Textoindependiente"/>
    <w:qFormat/>
    <w:rsid w:val="00F558B4"/>
    <w:pPr>
      <w:numPr>
        <w:ilvl w:val="3"/>
        <w:numId w:val="2"/>
      </w:numPr>
      <w:outlineLvl w:val="3"/>
    </w:pPr>
    <w:rPr>
      <w:rFonts w:ascii="Times New Roman" w:hAnsi="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F558B4"/>
    <w:rPr>
      <w:rFonts w:ascii="Symbol" w:hAnsi="Symbol" w:cs="Symbol"/>
    </w:rPr>
  </w:style>
  <w:style w:type="character" w:customStyle="1" w:styleId="WW8Num1z1">
    <w:name w:val="WW8Num1z1"/>
    <w:rsid w:val="00F558B4"/>
    <w:rPr>
      <w:sz w:val="24"/>
    </w:rPr>
  </w:style>
  <w:style w:type="character" w:customStyle="1" w:styleId="WW8Num1z2">
    <w:name w:val="WW8Num1z2"/>
    <w:rsid w:val="00F558B4"/>
  </w:style>
  <w:style w:type="character" w:customStyle="1" w:styleId="WW8Num1z3">
    <w:name w:val="WW8Num1z3"/>
    <w:rsid w:val="00F558B4"/>
  </w:style>
  <w:style w:type="character" w:customStyle="1" w:styleId="WW8Num1z4">
    <w:name w:val="WW8Num1z4"/>
    <w:rsid w:val="00F558B4"/>
  </w:style>
  <w:style w:type="character" w:customStyle="1" w:styleId="WW8Num1z5">
    <w:name w:val="WW8Num1z5"/>
    <w:rsid w:val="00F558B4"/>
  </w:style>
  <w:style w:type="character" w:customStyle="1" w:styleId="WW8Num1z6">
    <w:name w:val="WW8Num1z6"/>
    <w:rsid w:val="00F558B4"/>
  </w:style>
  <w:style w:type="character" w:customStyle="1" w:styleId="WW8Num1z7">
    <w:name w:val="WW8Num1z7"/>
    <w:rsid w:val="00F558B4"/>
  </w:style>
  <w:style w:type="character" w:customStyle="1" w:styleId="WW8Num1z8">
    <w:name w:val="WW8Num1z8"/>
    <w:rsid w:val="00F558B4"/>
  </w:style>
  <w:style w:type="character" w:customStyle="1" w:styleId="WW8Num2z0">
    <w:name w:val="WW8Num2z0"/>
    <w:rsid w:val="00F558B4"/>
    <w:rPr>
      <w:rFonts w:ascii="Symbol" w:hAnsi="Symbol" w:cs="Symbol"/>
    </w:rPr>
  </w:style>
  <w:style w:type="character" w:customStyle="1" w:styleId="WW8Num3z0">
    <w:name w:val="WW8Num3z0"/>
    <w:rsid w:val="00F558B4"/>
  </w:style>
  <w:style w:type="character" w:customStyle="1" w:styleId="Standardnpsmoodstavce">
    <w:name w:val="Standardní písmo odstavce"/>
    <w:rsid w:val="00F558B4"/>
  </w:style>
  <w:style w:type="character" w:customStyle="1" w:styleId="Absatz-Standardschriftart">
    <w:name w:val="Absatz-Standardschriftart"/>
    <w:rsid w:val="00F558B4"/>
  </w:style>
  <w:style w:type="character" w:customStyle="1" w:styleId="WW-Absatz-Standardschriftart">
    <w:name w:val="WW-Absatz-Standardschriftart"/>
    <w:rsid w:val="00F558B4"/>
  </w:style>
  <w:style w:type="character" w:customStyle="1" w:styleId="WW-Absatz-Standardschriftart1">
    <w:name w:val="WW-Absatz-Standardschriftart1"/>
    <w:rsid w:val="00F558B4"/>
  </w:style>
  <w:style w:type="character" w:customStyle="1" w:styleId="WW-Absatz-Standardschriftart11">
    <w:name w:val="WW-Absatz-Standardschriftart11"/>
    <w:rsid w:val="00F558B4"/>
  </w:style>
  <w:style w:type="character" w:customStyle="1" w:styleId="WW8Num4z0">
    <w:name w:val="WW8Num4z0"/>
    <w:rsid w:val="00F558B4"/>
    <w:rPr>
      <w:rFonts w:ascii="Symbol" w:hAnsi="Symbol" w:cs="Symbol"/>
    </w:rPr>
  </w:style>
  <w:style w:type="character" w:customStyle="1" w:styleId="WW8Num4z1">
    <w:name w:val="WW8Num4z1"/>
    <w:rsid w:val="00F558B4"/>
    <w:rPr>
      <w:rFonts w:ascii="Courier New" w:hAnsi="Courier New" w:cs="Courier New"/>
    </w:rPr>
  </w:style>
  <w:style w:type="character" w:customStyle="1" w:styleId="WW8Num4z2">
    <w:name w:val="WW8Num4z2"/>
    <w:rsid w:val="00F558B4"/>
    <w:rPr>
      <w:rFonts w:ascii="Wingdings" w:hAnsi="Wingdings" w:cs="Wingdings"/>
    </w:rPr>
  </w:style>
  <w:style w:type="character" w:customStyle="1" w:styleId="WW8Num7z0">
    <w:name w:val="WW8Num7z0"/>
    <w:rsid w:val="00F558B4"/>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rPr>
  </w:style>
  <w:style w:type="character" w:customStyle="1" w:styleId="WW8Num7z1">
    <w:name w:val="WW8Num7z1"/>
    <w:rsid w:val="00F558B4"/>
    <w:rPr>
      <w:sz w:val="24"/>
    </w:rPr>
  </w:style>
  <w:style w:type="character" w:customStyle="1" w:styleId="WW8Num8z0">
    <w:name w:val="WW8Num8z0"/>
    <w:rsid w:val="00F558B4"/>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rPr>
  </w:style>
  <w:style w:type="character" w:customStyle="1" w:styleId="WW8Num8z1">
    <w:name w:val="WW8Num8z1"/>
    <w:rsid w:val="00F558B4"/>
    <w:rPr>
      <w:sz w:val="24"/>
    </w:rPr>
  </w:style>
  <w:style w:type="character" w:customStyle="1" w:styleId="WW8Num9z0">
    <w:name w:val="WW8Num9z0"/>
    <w:rsid w:val="00F558B4"/>
    <w:rPr>
      <w:rFonts w:ascii="Times New Roman" w:eastAsia="MS Gothic" w:hAnsi="Times New Roman" w:cs="Times New Roman"/>
      <w:b/>
      <w:i w:val="0"/>
      <w:caps w:val="0"/>
      <w:smallCaps w:val="0"/>
      <w:strike w:val="0"/>
      <w:dstrike w:val="0"/>
      <w:vanish w:val="0"/>
      <w:color w:val="000000"/>
      <w:position w:val="0"/>
      <w:sz w:val="24"/>
      <w:u w:val="none"/>
      <w:vertAlign w:val="baseline"/>
      <w:em w:val="none"/>
    </w:rPr>
  </w:style>
  <w:style w:type="character" w:customStyle="1" w:styleId="WW8Num9z1">
    <w:name w:val="WW8Num9z1"/>
    <w:rsid w:val="00F558B4"/>
    <w:rPr>
      <w:sz w:val="24"/>
    </w:rPr>
  </w:style>
  <w:style w:type="character" w:customStyle="1" w:styleId="WW8Num10z0">
    <w:name w:val="WW8Num10z0"/>
    <w:rsid w:val="00F558B4"/>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rPr>
  </w:style>
  <w:style w:type="character" w:customStyle="1" w:styleId="WW8Num10z1">
    <w:name w:val="WW8Num10z1"/>
    <w:rsid w:val="00F558B4"/>
    <w:rPr>
      <w:sz w:val="24"/>
    </w:rPr>
  </w:style>
  <w:style w:type="character" w:customStyle="1" w:styleId="WW8Num11z0">
    <w:name w:val="WW8Num11z0"/>
    <w:rsid w:val="00F558B4"/>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rPr>
  </w:style>
  <w:style w:type="character" w:customStyle="1" w:styleId="WW8Num11z1">
    <w:name w:val="WW8Num11z1"/>
    <w:rsid w:val="00F558B4"/>
    <w:rPr>
      <w:sz w:val="24"/>
    </w:rPr>
  </w:style>
  <w:style w:type="character" w:customStyle="1" w:styleId="WW8Num12z0">
    <w:name w:val="WW8Num12z0"/>
    <w:rsid w:val="00F558B4"/>
    <w:rPr>
      <w:rFonts w:ascii="Times New Roman" w:eastAsia="MS Gothic" w:hAnsi="Times New Roman" w:cs="Times New Roman"/>
      <w:b/>
      <w:i w:val="0"/>
      <w:caps w:val="0"/>
      <w:smallCaps w:val="0"/>
      <w:strike w:val="0"/>
      <w:dstrike w:val="0"/>
      <w:vanish w:val="0"/>
      <w:color w:val="000000"/>
      <w:position w:val="0"/>
      <w:sz w:val="24"/>
      <w:u w:val="none"/>
      <w:vertAlign w:val="baseline"/>
      <w:em w:val="none"/>
    </w:rPr>
  </w:style>
  <w:style w:type="character" w:customStyle="1" w:styleId="WW8Num12z1">
    <w:name w:val="WW8Num12z1"/>
    <w:rsid w:val="00F558B4"/>
    <w:rPr>
      <w:sz w:val="24"/>
    </w:rPr>
  </w:style>
  <w:style w:type="character" w:customStyle="1" w:styleId="WW8Num13z0">
    <w:name w:val="WW8Num13z0"/>
    <w:rsid w:val="00F558B4"/>
    <w:rPr>
      <w:rFonts w:ascii="Times New Roman" w:eastAsia="MS Gothic" w:hAnsi="Times New Roman" w:cs="Times New Roman"/>
      <w:b/>
      <w:i w:val="0"/>
      <w:caps w:val="0"/>
      <w:smallCaps w:val="0"/>
      <w:strike w:val="0"/>
      <w:dstrike w:val="0"/>
      <w:vanish w:val="0"/>
      <w:color w:val="000000"/>
      <w:position w:val="0"/>
      <w:sz w:val="24"/>
      <w:u w:val="none"/>
      <w:vertAlign w:val="baseline"/>
      <w:em w:val="none"/>
    </w:rPr>
  </w:style>
  <w:style w:type="character" w:customStyle="1" w:styleId="WW8Num13z1">
    <w:name w:val="WW8Num13z1"/>
    <w:rsid w:val="00F558B4"/>
    <w:rPr>
      <w:sz w:val="24"/>
    </w:rPr>
  </w:style>
  <w:style w:type="character" w:customStyle="1" w:styleId="WW8Num14z0">
    <w:name w:val="WW8Num14z0"/>
    <w:rsid w:val="00F558B4"/>
    <w:rPr>
      <w:rFonts w:ascii="Times New Roman" w:eastAsia="MS Gothic" w:hAnsi="Times New Roman" w:cs="Times New Roman"/>
      <w:b/>
      <w:i w:val="0"/>
      <w:caps w:val="0"/>
      <w:smallCaps w:val="0"/>
      <w:strike w:val="0"/>
      <w:dstrike w:val="0"/>
      <w:vanish w:val="0"/>
      <w:color w:val="000000"/>
      <w:position w:val="0"/>
      <w:sz w:val="24"/>
      <w:u w:val="none"/>
      <w:vertAlign w:val="baseline"/>
      <w:em w:val="none"/>
    </w:rPr>
  </w:style>
  <w:style w:type="character" w:customStyle="1" w:styleId="WW8Num14z1">
    <w:name w:val="WW8Num14z1"/>
    <w:rsid w:val="00F558B4"/>
    <w:rPr>
      <w:sz w:val="24"/>
    </w:rPr>
  </w:style>
  <w:style w:type="character" w:customStyle="1" w:styleId="WW8Num15z0">
    <w:name w:val="WW8Num15z0"/>
    <w:rsid w:val="00F558B4"/>
    <w:rPr>
      <w:rFonts w:ascii="Times New Roman" w:eastAsia="MS Gothic" w:hAnsi="Times New Roman" w:cs="Times New Roman"/>
      <w:b/>
      <w:i w:val="0"/>
      <w:caps w:val="0"/>
      <w:smallCaps w:val="0"/>
      <w:strike w:val="0"/>
      <w:dstrike w:val="0"/>
      <w:vanish w:val="0"/>
      <w:color w:val="000000"/>
      <w:position w:val="0"/>
      <w:sz w:val="24"/>
      <w:u w:val="none"/>
      <w:vertAlign w:val="baseline"/>
      <w:em w:val="none"/>
    </w:rPr>
  </w:style>
  <w:style w:type="character" w:customStyle="1" w:styleId="WW8Num15z1">
    <w:name w:val="WW8Num15z1"/>
    <w:rsid w:val="00F558B4"/>
    <w:rPr>
      <w:sz w:val="24"/>
    </w:rPr>
  </w:style>
  <w:style w:type="character" w:customStyle="1" w:styleId="WW8Num16z0">
    <w:name w:val="WW8Num16z0"/>
    <w:rsid w:val="00F558B4"/>
    <w:rPr>
      <w:rFonts w:ascii="Times New Roman" w:eastAsia="MS Gothic" w:hAnsi="Times New Roman" w:cs="Times New Roman"/>
      <w:b/>
      <w:i w:val="0"/>
      <w:caps w:val="0"/>
      <w:smallCaps w:val="0"/>
      <w:strike w:val="0"/>
      <w:dstrike w:val="0"/>
      <w:vanish w:val="0"/>
      <w:color w:val="000000"/>
      <w:position w:val="0"/>
      <w:sz w:val="24"/>
      <w:u w:val="none"/>
      <w:vertAlign w:val="baseline"/>
      <w:em w:val="none"/>
    </w:rPr>
  </w:style>
  <w:style w:type="character" w:customStyle="1" w:styleId="WW8Num16z1">
    <w:name w:val="WW8Num16z1"/>
    <w:rsid w:val="00F558B4"/>
    <w:rPr>
      <w:sz w:val="24"/>
    </w:rPr>
  </w:style>
  <w:style w:type="character" w:customStyle="1" w:styleId="WW8Num18z0">
    <w:name w:val="WW8Num18z0"/>
    <w:rsid w:val="00F558B4"/>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rPr>
  </w:style>
  <w:style w:type="character" w:customStyle="1" w:styleId="WW8Num18z1">
    <w:name w:val="WW8Num18z1"/>
    <w:rsid w:val="00F558B4"/>
    <w:rPr>
      <w:sz w:val="24"/>
    </w:rPr>
  </w:style>
  <w:style w:type="character" w:customStyle="1" w:styleId="WW8Num19z0">
    <w:name w:val="WW8Num19z0"/>
    <w:rsid w:val="00F558B4"/>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rPr>
  </w:style>
  <w:style w:type="character" w:customStyle="1" w:styleId="WW8Num19z1">
    <w:name w:val="WW8Num19z1"/>
    <w:rsid w:val="00F558B4"/>
    <w:rPr>
      <w:sz w:val="24"/>
    </w:rPr>
  </w:style>
  <w:style w:type="character" w:customStyle="1" w:styleId="WW8Num21z0">
    <w:name w:val="WW8Num21z0"/>
    <w:rsid w:val="00F558B4"/>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rPr>
  </w:style>
  <w:style w:type="character" w:customStyle="1" w:styleId="WW8Num21z1">
    <w:name w:val="WW8Num21z1"/>
    <w:rsid w:val="00F558B4"/>
    <w:rPr>
      <w:sz w:val="24"/>
    </w:rPr>
  </w:style>
  <w:style w:type="character" w:customStyle="1" w:styleId="Fuentedeprrafopredeter1">
    <w:name w:val="Fuente de párrafo predeter.1"/>
    <w:rsid w:val="00F558B4"/>
  </w:style>
  <w:style w:type="character" w:styleId="Nmerodepgina">
    <w:name w:val="page number"/>
    <w:basedOn w:val="Fuentedeprrafopredeter1"/>
    <w:rsid w:val="00F558B4"/>
  </w:style>
  <w:style w:type="character" w:styleId="Hipervnculo">
    <w:name w:val="Hyperlink"/>
    <w:rsid w:val="00F558B4"/>
    <w:rPr>
      <w:color w:val="0000FF"/>
      <w:u w:val="single"/>
    </w:rPr>
  </w:style>
  <w:style w:type="character" w:customStyle="1" w:styleId="MTEquationSection">
    <w:name w:val="MTEquationSection"/>
    <w:rsid w:val="00F558B4"/>
    <w:rPr>
      <w:vanish/>
      <w:color w:val="FF0000"/>
    </w:rPr>
  </w:style>
  <w:style w:type="character" w:customStyle="1" w:styleId="Znakypropoznmkupodarou">
    <w:name w:val="Znaky pro poznámku pod čarou"/>
    <w:rsid w:val="00F558B4"/>
    <w:rPr>
      <w:vertAlign w:val="superscript"/>
    </w:rPr>
  </w:style>
  <w:style w:type="character" w:customStyle="1" w:styleId="TextodegloboCar">
    <w:name w:val="Texto de globo Car"/>
    <w:rsid w:val="00F558B4"/>
    <w:rPr>
      <w:rFonts w:ascii="Segoe UI" w:hAnsi="Segoe UI" w:cs="Segoe UI"/>
      <w:sz w:val="18"/>
      <w:szCs w:val="18"/>
      <w:lang w:val="en-US" w:eastAsia="zh-CN"/>
    </w:rPr>
  </w:style>
  <w:style w:type="character" w:customStyle="1" w:styleId="CaptiontitletableChar">
    <w:name w:val="Caption title table Char"/>
    <w:rsid w:val="00F558B4"/>
    <w:rPr>
      <w:rFonts w:ascii="Arial" w:eastAsia="Times New Roman" w:hAnsi="Arial" w:cs="Arial"/>
      <w:b/>
      <w:i/>
      <w:sz w:val="18"/>
      <w:szCs w:val="24"/>
      <w:lang w:val="en-GB"/>
    </w:rPr>
  </w:style>
  <w:style w:type="character" w:customStyle="1" w:styleId="ZhlavChar">
    <w:name w:val="Záhlaví Char"/>
    <w:rsid w:val="00F558B4"/>
    <w:rPr>
      <w:rFonts w:eastAsia="SimSun"/>
      <w:sz w:val="24"/>
      <w:szCs w:val="24"/>
      <w:lang w:val="en-US" w:eastAsia="zh-CN"/>
    </w:rPr>
  </w:style>
  <w:style w:type="character" w:customStyle="1" w:styleId="TextbublinyChar">
    <w:name w:val="Text bubliny Char"/>
    <w:rsid w:val="00F558B4"/>
    <w:rPr>
      <w:rFonts w:ascii="Tahoma" w:eastAsia="SimSun" w:hAnsi="Tahoma" w:cs="Tahoma"/>
      <w:sz w:val="16"/>
      <w:szCs w:val="16"/>
      <w:lang w:val="en-US" w:eastAsia="zh-CN"/>
    </w:rPr>
  </w:style>
  <w:style w:type="paragraph" w:customStyle="1" w:styleId="Heading">
    <w:name w:val="Heading"/>
    <w:basedOn w:val="Normal"/>
    <w:next w:val="Textoindependiente"/>
    <w:rsid w:val="00F558B4"/>
    <w:pPr>
      <w:keepNext/>
      <w:spacing w:before="240" w:after="120"/>
    </w:pPr>
    <w:rPr>
      <w:rFonts w:ascii="Liberation Sans" w:eastAsia="Droid Sans Fallback" w:hAnsi="Liberation Sans" w:cs="FreeSans"/>
      <w:sz w:val="28"/>
      <w:szCs w:val="28"/>
    </w:rPr>
  </w:style>
  <w:style w:type="paragraph" w:styleId="Textoindependiente">
    <w:name w:val="Body Text"/>
    <w:basedOn w:val="Normal"/>
    <w:rsid w:val="00F558B4"/>
    <w:pPr>
      <w:spacing w:after="120"/>
    </w:pPr>
  </w:style>
  <w:style w:type="paragraph" w:styleId="Lista">
    <w:name w:val="List"/>
    <w:basedOn w:val="Textoindependiente"/>
    <w:rsid w:val="00F558B4"/>
  </w:style>
  <w:style w:type="paragraph" w:styleId="Epgrafe">
    <w:name w:val="caption"/>
    <w:basedOn w:val="Normal"/>
    <w:qFormat/>
    <w:rsid w:val="00F558B4"/>
    <w:pPr>
      <w:suppressLineNumbers/>
      <w:spacing w:before="120" w:after="120"/>
    </w:pPr>
    <w:rPr>
      <w:rFonts w:cs="FreeSans"/>
      <w:i/>
      <w:iCs/>
    </w:rPr>
  </w:style>
  <w:style w:type="paragraph" w:customStyle="1" w:styleId="Index">
    <w:name w:val="Index"/>
    <w:basedOn w:val="Normal"/>
    <w:rsid w:val="00F558B4"/>
    <w:pPr>
      <w:suppressLineNumbers/>
    </w:pPr>
    <w:rPr>
      <w:rFonts w:cs="FreeSans"/>
    </w:rPr>
  </w:style>
  <w:style w:type="paragraph" w:customStyle="1" w:styleId="Nadpis">
    <w:name w:val="Nadpis"/>
    <w:basedOn w:val="Normal"/>
    <w:next w:val="Textoindependiente"/>
    <w:rsid w:val="00F558B4"/>
    <w:pPr>
      <w:keepNext/>
      <w:spacing w:before="240" w:after="120"/>
    </w:pPr>
    <w:rPr>
      <w:rFonts w:ascii="Arial" w:eastAsia="DejaVu Sans" w:hAnsi="Arial" w:cs="DejaVu Sans"/>
      <w:sz w:val="28"/>
      <w:szCs w:val="28"/>
    </w:rPr>
  </w:style>
  <w:style w:type="paragraph" w:customStyle="1" w:styleId="Titulek">
    <w:name w:val="Titulek"/>
    <w:basedOn w:val="Normal"/>
    <w:rsid w:val="00F558B4"/>
    <w:pPr>
      <w:suppressLineNumbers/>
      <w:spacing w:before="120" w:after="120"/>
    </w:pPr>
    <w:rPr>
      <w:i/>
      <w:iCs/>
    </w:rPr>
  </w:style>
  <w:style w:type="paragraph" w:customStyle="1" w:styleId="Rejstk">
    <w:name w:val="Rejstřík"/>
    <w:basedOn w:val="Normal"/>
    <w:rsid w:val="00F558B4"/>
    <w:pPr>
      <w:suppressLineNumbers/>
    </w:pPr>
  </w:style>
  <w:style w:type="paragraph" w:customStyle="1" w:styleId="AbstractTitle">
    <w:name w:val="Abstract Title"/>
    <w:basedOn w:val="Normal"/>
    <w:next w:val="Author"/>
    <w:rsid w:val="00470C84"/>
    <w:pPr>
      <w:spacing w:before="567"/>
      <w:jc w:val="center"/>
    </w:pPr>
    <w:rPr>
      <w:rFonts w:eastAsia="Times New Roman"/>
      <w:b/>
      <w:sz w:val="28"/>
    </w:rPr>
  </w:style>
  <w:style w:type="paragraph" w:customStyle="1" w:styleId="Author">
    <w:name w:val="Author"/>
    <w:basedOn w:val="Normal"/>
    <w:rsid w:val="00F558B4"/>
    <w:pPr>
      <w:spacing w:before="240"/>
      <w:jc w:val="center"/>
    </w:pPr>
    <w:rPr>
      <w:b/>
    </w:rPr>
  </w:style>
  <w:style w:type="paragraph" w:customStyle="1" w:styleId="Affiliation">
    <w:name w:val="Affiliation"/>
    <w:basedOn w:val="Normal"/>
    <w:rsid w:val="00F558B4"/>
    <w:pPr>
      <w:spacing w:before="240"/>
      <w:jc w:val="center"/>
    </w:pPr>
    <w:rPr>
      <w:sz w:val="22"/>
    </w:rPr>
  </w:style>
  <w:style w:type="paragraph" w:customStyle="1" w:styleId="EditorialHeading">
    <w:name w:val="EditorialHeading"/>
    <w:basedOn w:val="Normal"/>
    <w:rsid w:val="00F558B4"/>
    <w:pPr>
      <w:spacing w:before="60"/>
      <w:contextualSpacing/>
      <w:jc w:val="right"/>
    </w:pPr>
    <w:rPr>
      <w:sz w:val="16"/>
    </w:rPr>
  </w:style>
  <w:style w:type="paragraph" w:customStyle="1" w:styleId="Keywords">
    <w:name w:val="Keywords"/>
    <w:basedOn w:val="Normal"/>
    <w:rsid w:val="00F558B4"/>
    <w:pPr>
      <w:spacing w:before="227"/>
    </w:pPr>
    <w:rPr>
      <w:i/>
      <w:sz w:val="22"/>
    </w:rPr>
  </w:style>
  <w:style w:type="paragraph" w:customStyle="1" w:styleId="Abstract">
    <w:name w:val="Abstract"/>
    <w:basedOn w:val="Normal"/>
    <w:rsid w:val="00F558B4"/>
    <w:pPr>
      <w:spacing w:before="283"/>
      <w:jc w:val="both"/>
    </w:pPr>
    <w:rPr>
      <w:i/>
      <w:sz w:val="22"/>
    </w:rPr>
  </w:style>
  <w:style w:type="paragraph" w:styleId="Encabezado">
    <w:name w:val="header"/>
    <w:basedOn w:val="Normal"/>
    <w:rsid w:val="00F558B4"/>
    <w:pPr>
      <w:tabs>
        <w:tab w:val="center" w:pos="4320"/>
        <w:tab w:val="right" w:pos="8640"/>
      </w:tabs>
    </w:pPr>
  </w:style>
  <w:style w:type="paragraph" w:styleId="Piedepgina">
    <w:name w:val="footer"/>
    <w:basedOn w:val="Normal"/>
    <w:rsid w:val="00F558B4"/>
    <w:pPr>
      <w:tabs>
        <w:tab w:val="center" w:pos="4320"/>
        <w:tab w:val="right" w:pos="8640"/>
      </w:tabs>
    </w:pPr>
  </w:style>
  <w:style w:type="paragraph" w:customStyle="1" w:styleId="AuthorHeading">
    <w:name w:val="AuthorHeading"/>
    <w:basedOn w:val="Normal"/>
    <w:rsid w:val="00F558B4"/>
    <w:pPr>
      <w:pBdr>
        <w:bottom w:val="single" w:sz="8" w:space="1" w:color="000000"/>
      </w:pBdr>
      <w:jc w:val="center"/>
    </w:pPr>
    <w:rPr>
      <w:sz w:val="20"/>
    </w:rPr>
  </w:style>
  <w:style w:type="paragraph" w:customStyle="1" w:styleId="MainHeading">
    <w:name w:val="MainHeading"/>
    <w:basedOn w:val="Ttulo1"/>
    <w:rsid w:val="00F558B4"/>
    <w:pPr>
      <w:numPr>
        <w:numId w:val="2"/>
      </w:numPr>
      <w:snapToGrid w:val="0"/>
      <w:spacing w:after="120"/>
      <w:ind w:left="0" w:firstLine="0"/>
    </w:pPr>
    <w:rPr>
      <w:rFonts w:ascii="Times New Roman" w:hAnsi="Times New Roman" w:cs="Times New Roman"/>
      <w:caps/>
      <w:sz w:val="24"/>
    </w:rPr>
  </w:style>
  <w:style w:type="paragraph" w:customStyle="1" w:styleId="SecondaryHeading">
    <w:name w:val="SecondaryHeading"/>
    <w:basedOn w:val="Ttulo2"/>
    <w:rsid w:val="00F558B4"/>
    <w:pPr>
      <w:numPr>
        <w:ilvl w:val="1"/>
        <w:numId w:val="2"/>
      </w:numPr>
      <w:spacing w:after="120"/>
    </w:pPr>
    <w:rPr>
      <w:rFonts w:ascii="Times New Roman" w:hAnsi="Times New Roman" w:cs="Times New Roman"/>
      <w:i w:val="0"/>
      <w:sz w:val="24"/>
    </w:rPr>
  </w:style>
  <w:style w:type="paragraph" w:customStyle="1" w:styleId="AbstractBodyText">
    <w:name w:val="Abstract Body Text"/>
    <w:basedOn w:val="Normal"/>
    <w:rsid w:val="00A46E8D"/>
    <w:pPr>
      <w:suppressAutoHyphens/>
      <w:spacing w:before="360"/>
      <w:jc w:val="both"/>
    </w:pPr>
  </w:style>
  <w:style w:type="paragraph" w:customStyle="1" w:styleId="FigureCaption">
    <w:name w:val="FigureCaption"/>
    <w:basedOn w:val="Normal"/>
    <w:next w:val="AbstractBodyText"/>
    <w:rsid w:val="00F558B4"/>
    <w:pPr>
      <w:snapToGrid w:val="0"/>
      <w:spacing w:before="120" w:after="240"/>
      <w:jc w:val="center"/>
    </w:pPr>
    <w:rPr>
      <w:sz w:val="20"/>
    </w:rPr>
  </w:style>
  <w:style w:type="paragraph" w:customStyle="1" w:styleId="Figure">
    <w:name w:val="Figure"/>
    <w:basedOn w:val="Normal"/>
    <w:next w:val="FigureCaption"/>
    <w:rsid w:val="00F558B4"/>
    <w:pPr>
      <w:spacing w:before="240" w:after="120"/>
      <w:jc w:val="center"/>
    </w:pPr>
  </w:style>
  <w:style w:type="paragraph" w:customStyle="1" w:styleId="Equation">
    <w:name w:val="Equation"/>
    <w:basedOn w:val="Normal"/>
    <w:next w:val="AbstractBodyText"/>
    <w:rsid w:val="00F558B4"/>
    <w:pPr>
      <w:spacing w:before="120" w:after="120"/>
      <w:jc w:val="center"/>
    </w:pPr>
  </w:style>
  <w:style w:type="paragraph" w:customStyle="1" w:styleId="Epgrafe1">
    <w:name w:val="Epígrafe1"/>
    <w:basedOn w:val="Normal"/>
    <w:next w:val="Normal"/>
    <w:rsid w:val="00F558B4"/>
    <w:rPr>
      <w:b/>
      <w:bCs/>
      <w:sz w:val="20"/>
      <w:szCs w:val="20"/>
    </w:rPr>
  </w:style>
  <w:style w:type="paragraph" w:customStyle="1" w:styleId="TableCaption">
    <w:name w:val="TableCaption"/>
    <w:basedOn w:val="FigureCaption"/>
    <w:rsid w:val="00F558B4"/>
  </w:style>
  <w:style w:type="paragraph" w:styleId="Textonotapie">
    <w:name w:val="footnote text"/>
    <w:basedOn w:val="Normal"/>
    <w:rsid w:val="00F558B4"/>
    <w:rPr>
      <w:sz w:val="20"/>
      <w:szCs w:val="20"/>
    </w:rPr>
  </w:style>
  <w:style w:type="paragraph" w:customStyle="1" w:styleId="Listaconvietas1">
    <w:name w:val="Lista con viñetas1"/>
    <w:basedOn w:val="Normal"/>
    <w:rsid w:val="00F558B4"/>
  </w:style>
  <w:style w:type="paragraph" w:customStyle="1" w:styleId="List1">
    <w:name w:val="List1"/>
    <w:basedOn w:val="Listaconvietas1"/>
    <w:rsid w:val="00F558B4"/>
    <w:pPr>
      <w:numPr>
        <w:numId w:val="3"/>
      </w:numPr>
      <w:spacing w:after="120"/>
      <w:jc w:val="both"/>
    </w:pPr>
  </w:style>
  <w:style w:type="paragraph" w:customStyle="1" w:styleId="ReferencesTitle">
    <w:name w:val="References Title"/>
    <w:basedOn w:val="Normal"/>
    <w:rsid w:val="00470C84"/>
    <w:pPr>
      <w:spacing w:before="360" w:after="120"/>
    </w:pPr>
    <w:rPr>
      <w:b/>
      <w:caps/>
    </w:rPr>
  </w:style>
  <w:style w:type="paragraph" w:customStyle="1" w:styleId="Reference">
    <w:name w:val="Reference"/>
    <w:basedOn w:val="Normal"/>
    <w:rsid w:val="00470C84"/>
    <w:pPr>
      <w:spacing w:after="120"/>
      <w:ind w:left="425" w:hanging="425"/>
    </w:pPr>
    <w:rPr>
      <w:sz w:val="22"/>
    </w:rPr>
  </w:style>
  <w:style w:type="paragraph" w:customStyle="1" w:styleId="MTDisplayEquation">
    <w:name w:val="MTDisplayEquation"/>
    <w:basedOn w:val="Equation"/>
    <w:next w:val="Normal"/>
    <w:rsid w:val="00F558B4"/>
    <w:pPr>
      <w:tabs>
        <w:tab w:val="center" w:pos="4540"/>
        <w:tab w:val="right" w:pos="9080"/>
      </w:tabs>
    </w:pPr>
  </w:style>
  <w:style w:type="paragraph" w:customStyle="1" w:styleId="MainHeadingFirst">
    <w:name w:val="MainHeadingFirst"/>
    <w:basedOn w:val="MainHeading"/>
    <w:next w:val="AbstractBodyText"/>
    <w:rsid w:val="00F558B4"/>
    <w:pPr>
      <w:numPr>
        <w:numId w:val="0"/>
      </w:numPr>
      <w:spacing w:before="0"/>
    </w:pPr>
  </w:style>
  <w:style w:type="paragraph" w:customStyle="1" w:styleId="Textodeglobo1">
    <w:name w:val="Texto de globo1"/>
    <w:basedOn w:val="Normal"/>
    <w:rsid w:val="00F558B4"/>
    <w:rPr>
      <w:rFonts w:ascii="Segoe UI" w:hAnsi="Segoe UI" w:cs="Segoe UI"/>
      <w:sz w:val="18"/>
      <w:szCs w:val="18"/>
    </w:rPr>
  </w:style>
  <w:style w:type="paragraph" w:customStyle="1" w:styleId="Captiontitletable">
    <w:name w:val="Caption title table"/>
    <w:basedOn w:val="Normal"/>
    <w:rsid w:val="00F558B4"/>
    <w:pPr>
      <w:spacing w:before="120" w:after="400"/>
    </w:pPr>
    <w:rPr>
      <w:rFonts w:ascii="Arial" w:eastAsia="Times New Roman" w:hAnsi="Arial" w:cs="Arial"/>
      <w:b/>
      <w:i/>
      <w:sz w:val="18"/>
      <w:lang w:val="en-GB"/>
    </w:rPr>
  </w:style>
  <w:style w:type="paragraph" w:customStyle="1" w:styleId="Obsahtabulky">
    <w:name w:val="Obsah tabulky"/>
    <w:basedOn w:val="Normal"/>
    <w:rsid w:val="00F558B4"/>
    <w:pPr>
      <w:suppressLineNumbers/>
    </w:pPr>
  </w:style>
  <w:style w:type="paragraph" w:customStyle="1" w:styleId="Nadpistabulky">
    <w:name w:val="Nadpis tabulky"/>
    <w:basedOn w:val="Obsahtabulky"/>
    <w:rsid w:val="00F558B4"/>
    <w:pPr>
      <w:jc w:val="center"/>
    </w:pPr>
    <w:rPr>
      <w:b/>
      <w:bCs/>
    </w:rPr>
  </w:style>
  <w:style w:type="paragraph" w:customStyle="1" w:styleId="Obsahrmce">
    <w:name w:val="Obsah rámce"/>
    <w:basedOn w:val="Textoindependiente"/>
    <w:rsid w:val="00F558B4"/>
  </w:style>
  <w:style w:type="paragraph" w:customStyle="1" w:styleId="Textbubliny">
    <w:name w:val="Text bubliny"/>
    <w:basedOn w:val="Normal"/>
    <w:rsid w:val="00F558B4"/>
    <w:rPr>
      <w:rFonts w:ascii="Tahoma" w:hAnsi="Tahoma" w:cs="Tahoma"/>
      <w:sz w:val="16"/>
      <w:szCs w:val="16"/>
    </w:rPr>
  </w:style>
  <w:style w:type="paragraph" w:customStyle="1" w:styleId="TableContents">
    <w:name w:val="Table Contents"/>
    <w:basedOn w:val="Normal"/>
    <w:rsid w:val="00F558B4"/>
    <w:pPr>
      <w:suppressLineNumbers/>
    </w:pPr>
  </w:style>
  <w:style w:type="paragraph" w:customStyle="1" w:styleId="TableHeading">
    <w:name w:val="Table Heading"/>
    <w:basedOn w:val="TableContents"/>
    <w:rsid w:val="00F558B4"/>
    <w:pPr>
      <w:jc w:val="center"/>
    </w:pPr>
    <w:rPr>
      <w:b/>
      <w:bCs/>
    </w:rPr>
  </w:style>
  <w:style w:type="paragraph" w:styleId="Textodeglobo">
    <w:name w:val="Balloon Text"/>
    <w:basedOn w:val="Normal"/>
    <w:link w:val="TextodegloboCar1"/>
    <w:uiPriority w:val="99"/>
    <w:semiHidden/>
    <w:unhideWhenUsed/>
    <w:rsid w:val="00611342"/>
    <w:rPr>
      <w:sz w:val="18"/>
      <w:szCs w:val="18"/>
    </w:rPr>
  </w:style>
  <w:style w:type="character" w:customStyle="1" w:styleId="TextodegloboCar1">
    <w:name w:val="Texto de globo Car1"/>
    <w:basedOn w:val="Fuentedeprrafopredeter"/>
    <w:link w:val="Textodeglobo"/>
    <w:uiPriority w:val="99"/>
    <w:semiHidden/>
    <w:rsid w:val="00611342"/>
    <w:rPr>
      <w:rFonts w:eastAsia="SimSun"/>
      <w:sz w:val="18"/>
      <w:szCs w:val="18"/>
      <w:lang w:eastAsia="zh-CN"/>
    </w:rPr>
  </w:style>
  <w:style w:type="character" w:styleId="Refdecomentario">
    <w:name w:val="annotation reference"/>
    <w:basedOn w:val="Fuentedeprrafopredeter"/>
    <w:uiPriority w:val="99"/>
    <w:semiHidden/>
    <w:unhideWhenUsed/>
    <w:rsid w:val="00734F85"/>
    <w:rPr>
      <w:sz w:val="16"/>
      <w:szCs w:val="16"/>
    </w:rPr>
  </w:style>
  <w:style w:type="paragraph" w:styleId="Textocomentario">
    <w:name w:val="annotation text"/>
    <w:basedOn w:val="Normal"/>
    <w:link w:val="TextocomentarioCar"/>
    <w:uiPriority w:val="99"/>
    <w:semiHidden/>
    <w:unhideWhenUsed/>
    <w:rsid w:val="00734F85"/>
    <w:rPr>
      <w:sz w:val="20"/>
      <w:szCs w:val="20"/>
    </w:rPr>
  </w:style>
  <w:style w:type="character" w:customStyle="1" w:styleId="TextocomentarioCar">
    <w:name w:val="Texto comentario Car"/>
    <w:basedOn w:val="Fuentedeprrafopredeter"/>
    <w:link w:val="Textocomentario"/>
    <w:uiPriority w:val="99"/>
    <w:semiHidden/>
    <w:rsid w:val="00734F85"/>
    <w:rPr>
      <w:rFonts w:eastAsia="SimSun"/>
      <w:lang w:eastAsia="zh-CN"/>
    </w:rPr>
  </w:style>
  <w:style w:type="paragraph" w:styleId="Asuntodelcomentario">
    <w:name w:val="annotation subject"/>
    <w:basedOn w:val="Textocomentario"/>
    <w:next w:val="Textocomentario"/>
    <w:link w:val="AsuntodelcomentarioCar"/>
    <w:uiPriority w:val="99"/>
    <w:semiHidden/>
    <w:unhideWhenUsed/>
    <w:rsid w:val="00734F85"/>
    <w:rPr>
      <w:b/>
      <w:bCs/>
    </w:rPr>
  </w:style>
  <w:style w:type="character" w:customStyle="1" w:styleId="AsuntodelcomentarioCar">
    <w:name w:val="Asunto del comentario Car"/>
    <w:basedOn w:val="TextocomentarioCar"/>
    <w:link w:val="Asuntodelcomentario"/>
    <w:uiPriority w:val="99"/>
    <w:semiHidden/>
    <w:rsid w:val="00734F85"/>
    <w:rPr>
      <w:rFonts w:eastAsia="SimSun"/>
      <w:b/>
      <w:bCs/>
      <w:lang w:eastAsia="zh-CN"/>
    </w:rPr>
  </w:style>
  <w:style w:type="character" w:customStyle="1" w:styleId="UnresolvedMention">
    <w:name w:val="Unresolved Mention"/>
    <w:basedOn w:val="Fuentedeprrafopredeter"/>
    <w:uiPriority w:val="99"/>
    <w:semiHidden/>
    <w:unhideWhenUsed/>
    <w:rsid w:val="00A54C7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1392484">
      <w:bodyDiv w:val="1"/>
      <w:marLeft w:val="0"/>
      <w:marRight w:val="0"/>
      <w:marTop w:val="0"/>
      <w:marBottom w:val="0"/>
      <w:divBdr>
        <w:top w:val="none" w:sz="0" w:space="0" w:color="auto"/>
        <w:left w:val="none" w:sz="0" w:space="0" w:color="auto"/>
        <w:bottom w:val="none" w:sz="0" w:space="0" w:color="auto"/>
        <w:right w:val="none" w:sz="0" w:space="0" w:color="auto"/>
      </w:divBdr>
    </w:div>
    <w:div w:id="565073747">
      <w:bodyDiv w:val="1"/>
      <w:marLeft w:val="0"/>
      <w:marRight w:val="0"/>
      <w:marTop w:val="0"/>
      <w:marBottom w:val="0"/>
      <w:divBdr>
        <w:top w:val="none" w:sz="0" w:space="0" w:color="auto"/>
        <w:left w:val="none" w:sz="0" w:space="0" w:color="auto"/>
        <w:bottom w:val="none" w:sz="0" w:space="0" w:color="auto"/>
        <w:right w:val="none" w:sz="0" w:space="0" w:color="auto"/>
      </w:divBdr>
    </w:div>
    <w:div w:id="1191649918">
      <w:bodyDiv w:val="1"/>
      <w:marLeft w:val="0"/>
      <w:marRight w:val="0"/>
      <w:marTop w:val="0"/>
      <w:marBottom w:val="0"/>
      <w:divBdr>
        <w:top w:val="none" w:sz="0" w:space="0" w:color="auto"/>
        <w:left w:val="none" w:sz="0" w:space="0" w:color="auto"/>
        <w:bottom w:val="none" w:sz="0" w:space="0" w:color="auto"/>
        <w:right w:val="none" w:sz="0" w:space="0" w:color="auto"/>
      </w:divBdr>
    </w:div>
    <w:div w:id="195941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10C43B9F624F46AC92EBAC60C63EAC" ma:contentTypeVersion="7" ma:contentTypeDescription="Create a new document." ma:contentTypeScope="" ma:versionID="7f4a4ad9033a64c133f5220afcb3f78e">
  <xsd:schema xmlns:xsd="http://www.w3.org/2001/XMLSchema" xmlns:xs="http://www.w3.org/2001/XMLSchema" xmlns:p="http://schemas.microsoft.com/office/2006/metadata/properties" xmlns:ns2="5e2f5b1d-8d81-4269-86fe-d536e340831f" targetNamespace="http://schemas.microsoft.com/office/2006/metadata/properties" ma:root="true" ma:fieldsID="d9afc13b7783bb81af47dca84a120f3b" ns2:_="">
    <xsd:import namespace="5e2f5b1d-8d81-4269-86fe-d536e34083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f5b1d-8d81-4269-86fe-d536e3408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192EC-CCC0-4A39-B0F7-9DFF76BBA85B}">
  <ds:schemaRefs>
    <ds:schemaRef ds:uri="http://schemas.microsoft.com/sharepoint/v3/contenttype/forms"/>
  </ds:schemaRefs>
</ds:datastoreItem>
</file>

<file path=customXml/itemProps2.xml><?xml version="1.0" encoding="utf-8"?>
<ds:datastoreItem xmlns:ds="http://schemas.openxmlformats.org/officeDocument/2006/customXml" ds:itemID="{E5C0236B-91B7-4F8B-9DCF-1F0FE2738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f5b1d-8d81-4269-86fe-d536e3408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95863-651B-4A15-9F88-7F4472FED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5FD0EB-DCA3-4ED6-9968-A08A93389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1928</Words>
  <Characters>10604</Characters>
  <Application>Microsoft Office Word</Application>
  <DocSecurity>0</DocSecurity>
  <Lines>88</Lines>
  <Paragraphs>25</Paragraphs>
  <ScaleCrop>false</ScaleCrop>
  <HeadingPairs>
    <vt:vector size="6" baseType="variant">
      <vt:variant>
        <vt:lpstr>Título</vt:lpstr>
      </vt:variant>
      <vt:variant>
        <vt:i4>1</vt:i4>
      </vt:variant>
      <vt:variant>
        <vt:lpstr>Title</vt:lpstr>
      </vt:variant>
      <vt:variant>
        <vt:i4>1</vt:i4>
      </vt:variant>
      <vt:variant>
        <vt:lpstr>Tytuł</vt:lpstr>
      </vt:variant>
      <vt:variant>
        <vt:i4>1</vt:i4>
      </vt:variant>
    </vt:vector>
  </HeadingPairs>
  <TitlesOfParts>
    <vt:vector size="3" baseType="lpstr">
      <vt:lpstr>SAHC2014</vt:lpstr>
      <vt:lpstr>SAHC2014</vt:lpstr>
      <vt:lpstr>SAHC2014</vt:lpstr>
    </vt:vector>
  </TitlesOfParts>
  <Company>Oregon State University</Company>
  <LinksUpToDate>false</LinksUpToDate>
  <CharactersWithSpaces>12507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SAHC2014</dc:title>
  <dc:creator>user;Sahc2014</dc:creator>
  <cp:keywords>Paper Proceedings</cp:keywords>
  <cp:lastModifiedBy>Usuario</cp:lastModifiedBy>
  <cp:revision>4</cp:revision>
  <cp:lastPrinted>2014-01-17T10:40:00Z</cp:lastPrinted>
  <dcterms:created xsi:type="dcterms:W3CDTF">2020-03-03T08:57:00Z</dcterms:created>
  <dcterms:modified xsi:type="dcterms:W3CDTF">2020-03-03T08:59:00Z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(#E1)</vt:lpwstr>
  </property>
  <property fmtid="{D5CDD505-2E9C-101B-9397-08002B2CF9AE}" pid="3" name="MTEquationSection">
    <vt:lpwstr>1</vt:lpwstr>
  </property>
  <property fmtid="{D5CDD505-2E9C-101B-9397-08002B2CF9AE}" pid="4" name="MTWinEqns">
    <vt:bool>true</vt:bool>
  </property>
  <property fmtid="{D5CDD505-2E9C-101B-9397-08002B2CF9AE}" pid="5" name="Mendeley Document_1">
    <vt:lpwstr>True</vt:lpwstr>
  </property>
  <property fmtid="{D5CDD505-2E9C-101B-9397-08002B2CF9AE}" pid="6" name="Mendeley Unique User Id_1">
    <vt:lpwstr>5e8cf0fe-c068-3646-9d88-6bfca4185f5a</vt:lpwstr>
  </property>
  <property fmtid="{D5CDD505-2E9C-101B-9397-08002B2CF9AE}" pid="7" name="Mendeley Citation Style_1">
    <vt:lpwstr>http://www.zotero.org/styles/elsevier-harvard</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6th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http://www.zotero.org/styles/elsevier-harvard</vt:lpwstr>
  </property>
  <property fmtid="{D5CDD505-2E9C-101B-9397-08002B2CF9AE}" pid="21" name="Mendeley Recent Style Name 6_1">
    <vt:lpwstr>Elsevier - Harvard (with titles)</vt:lpwstr>
  </property>
  <property fmtid="{D5CDD505-2E9C-101B-9397-08002B2CF9AE}" pid="22" name="Mendeley Recent Style Id 7_1">
    <vt:lpwstr>http://www.zotero.org/styles/ieee</vt:lpwstr>
  </property>
  <property fmtid="{D5CDD505-2E9C-101B-9397-08002B2CF9AE}" pid="23" name="Mendeley Recent Style Name 7_1">
    <vt:lpwstr>IEEE</vt:lpwstr>
  </property>
  <property fmtid="{D5CDD505-2E9C-101B-9397-08002B2CF9AE}" pid="24" name="Mendeley Recent Style Id 8_1">
    <vt:lpwstr>http://www.zotero.org/styles/modern-humanities-research-association</vt:lpwstr>
  </property>
  <property fmtid="{D5CDD505-2E9C-101B-9397-08002B2CF9AE}" pid="25" name="Mendeley Recent Style Name 8_1">
    <vt:lpwstr>Modern Humanities Research Association 3rd edition (note with bibliography)</vt:lpwstr>
  </property>
  <property fmtid="{D5CDD505-2E9C-101B-9397-08002B2CF9AE}" pid="26" name="Mendeley Recent Style Id 9_1">
    <vt:lpwstr>http://www.zotero.org/styles/molecules</vt:lpwstr>
  </property>
  <property fmtid="{D5CDD505-2E9C-101B-9397-08002B2CF9AE}" pid="27" name="Mendeley Recent Style Name 9_1">
    <vt:lpwstr>Molecules</vt:lpwstr>
  </property>
  <property fmtid="{D5CDD505-2E9C-101B-9397-08002B2CF9AE}" pid="28" name="ContentTypeId">
    <vt:lpwstr>0x010100AB10C43B9F624F46AC92EBAC60C63EAC</vt:lpwstr>
  </property>
</Properties>
</file>