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5047" w14:textId="011781C0" w:rsidR="008E0DE1" w:rsidRPr="00CA258B" w:rsidRDefault="002E7B2B" w:rsidP="008E0DE1">
      <w:pPr>
        <w:pStyle w:val="AbstractTitle"/>
        <w:rPr>
          <w:bCs/>
          <w:lang w:val="en-GB"/>
        </w:rPr>
      </w:pPr>
      <w:r w:rsidRPr="002E7B2B">
        <w:rPr>
          <w:lang w:val="en-GB"/>
        </w:rPr>
        <w:t xml:space="preserve">In-situ quantification of sugar content </w:t>
      </w:r>
      <w:r>
        <w:rPr>
          <w:lang w:val="en-GB"/>
        </w:rPr>
        <w:t>in</w:t>
      </w:r>
      <w:r w:rsidRPr="002E7B2B">
        <w:rPr>
          <w:lang w:val="en-GB"/>
        </w:rPr>
        <w:t xml:space="preserve"> intact </w:t>
      </w:r>
      <w:r>
        <w:rPr>
          <w:lang w:val="en-GB"/>
        </w:rPr>
        <w:t>green</w:t>
      </w:r>
      <w:r w:rsidRPr="002E7B2B">
        <w:rPr>
          <w:lang w:val="en-GB"/>
        </w:rPr>
        <w:t xml:space="preserve"> bean pods by Near Infrared Spectroscopy</w:t>
      </w:r>
    </w:p>
    <w:p w14:paraId="056C8924" w14:textId="77777777" w:rsidR="008E0DE1" w:rsidRPr="00CA258B" w:rsidRDefault="008E0DE1" w:rsidP="008E0DE1">
      <w:pPr>
        <w:pStyle w:val="Author"/>
        <w:spacing w:before="0"/>
        <w:rPr>
          <w:lang w:val="en-GB"/>
        </w:rPr>
      </w:pPr>
    </w:p>
    <w:p w14:paraId="2FD5D949" w14:textId="75F5712B" w:rsidR="008E0DE1" w:rsidRPr="002E7B2B" w:rsidRDefault="002E7B2B" w:rsidP="008E0DE1">
      <w:pPr>
        <w:pStyle w:val="Author"/>
        <w:spacing w:before="0"/>
        <w:rPr>
          <w:b w:val="0"/>
          <w:vertAlign w:val="superscript"/>
          <w:lang w:val="es-ES"/>
        </w:rPr>
      </w:pPr>
      <w:r w:rsidRPr="002E7B2B">
        <w:rPr>
          <w:lang w:val="es-ES"/>
        </w:rPr>
        <w:t>Sergio Forcada</w:t>
      </w:r>
      <w:r w:rsidR="008E0DE1" w:rsidRPr="002E7B2B">
        <w:rPr>
          <w:b w:val="0"/>
          <w:vertAlign w:val="superscript"/>
          <w:lang w:val="es-ES"/>
        </w:rPr>
        <w:t>1*</w:t>
      </w:r>
      <w:r w:rsidR="008E0DE1" w:rsidRPr="002E7B2B">
        <w:rPr>
          <w:lang w:val="es-ES"/>
        </w:rPr>
        <w:t xml:space="preserve">, </w:t>
      </w:r>
      <w:r w:rsidRPr="002E7B2B">
        <w:rPr>
          <w:lang w:val="es-ES"/>
        </w:rPr>
        <w:t>Luis J.</w:t>
      </w:r>
      <w:r>
        <w:rPr>
          <w:lang w:val="es-ES"/>
        </w:rPr>
        <w:t xml:space="preserve"> Royo</w:t>
      </w:r>
      <w:r w:rsidRPr="002E7B2B">
        <w:rPr>
          <w:b w:val="0"/>
          <w:vertAlign w:val="superscript"/>
          <w:lang w:val="es-ES"/>
        </w:rPr>
        <w:t>1</w:t>
      </w:r>
      <w:r>
        <w:rPr>
          <w:lang w:val="es-ES"/>
        </w:rPr>
        <w:t>, Juan J. Ferreira</w:t>
      </w:r>
      <w:r w:rsidRPr="002E7B2B">
        <w:rPr>
          <w:b w:val="0"/>
          <w:vertAlign w:val="superscript"/>
          <w:lang w:val="es-ES"/>
        </w:rPr>
        <w:t>1</w:t>
      </w:r>
      <w:r>
        <w:rPr>
          <w:lang w:val="es-ES"/>
        </w:rPr>
        <w:t>, Ana Campa</w:t>
      </w:r>
      <w:r w:rsidRPr="002E7B2B">
        <w:rPr>
          <w:b w:val="0"/>
          <w:vertAlign w:val="superscript"/>
          <w:lang w:val="es-ES"/>
        </w:rPr>
        <w:t>1</w:t>
      </w:r>
      <w:r>
        <w:rPr>
          <w:lang w:val="es-ES"/>
        </w:rPr>
        <w:t>, Roberto Rodríguez-Madrera</w:t>
      </w:r>
      <w:r w:rsidRPr="002E7B2B">
        <w:rPr>
          <w:b w:val="0"/>
          <w:vertAlign w:val="superscript"/>
          <w:lang w:val="es-ES"/>
        </w:rPr>
        <w:t>1</w:t>
      </w:r>
      <w:r>
        <w:rPr>
          <w:lang w:val="es-ES"/>
        </w:rPr>
        <w:t>, Belén Suárez-Vallés</w:t>
      </w:r>
      <w:r w:rsidRPr="002E7B2B">
        <w:rPr>
          <w:b w:val="0"/>
          <w:vertAlign w:val="superscript"/>
          <w:lang w:val="es-ES"/>
        </w:rPr>
        <w:t>1</w:t>
      </w:r>
      <w:r>
        <w:rPr>
          <w:lang w:val="es-ES"/>
        </w:rPr>
        <w:t>, Ana Soldado</w:t>
      </w:r>
      <w:r w:rsidR="008E0DE1" w:rsidRPr="002E7B2B">
        <w:rPr>
          <w:b w:val="0"/>
          <w:vertAlign w:val="superscript"/>
          <w:lang w:val="es-ES"/>
        </w:rPr>
        <w:t>2</w:t>
      </w:r>
    </w:p>
    <w:p w14:paraId="39FD89A1" w14:textId="77777777" w:rsidR="008E0DE1" w:rsidRPr="002E7B2B" w:rsidRDefault="008E0DE1" w:rsidP="008E0DE1">
      <w:pPr>
        <w:pStyle w:val="Author"/>
        <w:spacing w:before="0"/>
        <w:rPr>
          <w:b w:val="0"/>
          <w:vertAlign w:val="superscript"/>
          <w:lang w:val="es-ES"/>
        </w:rPr>
      </w:pPr>
    </w:p>
    <w:p w14:paraId="4E95C399" w14:textId="41B41EC8" w:rsidR="008E0DE1" w:rsidRPr="00CA258B" w:rsidRDefault="008E0DE1" w:rsidP="008E0DE1">
      <w:pPr>
        <w:pStyle w:val="Affiliation"/>
        <w:spacing w:before="0"/>
        <w:rPr>
          <w:vertAlign w:val="superscript"/>
          <w:lang w:val="en-GB"/>
        </w:rPr>
      </w:pPr>
      <w:r w:rsidRPr="00CA258B">
        <w:rPr>
          <w:vertAlign w:val="superscript"/>
          <w:lang w:val="en-GB"/>
        </w:rPr>
        <w:t>1</w:t>
      </w:r>
      <w:r w:rsidRPr="00CA258B">
        <w:rPr>
          <w:lang w:val="en-GB"/>
        </w:rPr>
        <w:t xml:space="preserve"> </w:t>
      </w:r>
      <w:r w:rsidR="002E7B2B">
        <w:rPr>
          <w:szCs w:val="22"/>
          <w:lang w:val="en-GB"/>
        </w:rPr>
        <w:t xml:space="preserve">Regional Institute for research and </w:t>
      </w:r>
      <w:proofErr w:type="spellStart"/>
      <w:r w:rsidR="002E7B2B">
        <w:rPr>
          <w:szCs w:val="22"/>
          <w:lang w:val="en-GB"/>
        </w:rPr>
        <w:t>Agro</w:t>
      </w:r>
      <w:proofErr w:type="spellEnd"/>
      <w:r w:rsidR="002E7B2B">
        <w:rPr>
          <w:szCs w:val="22"/>
          <w:lang w:val="en-GB"/>
        </w:rPr>
        <w:t>-Food Development (SERIDA), PO Box 13, 33300, Asturias, Spain</w:t>
      </w:r>
    </w:p>
    <w:p w14:paraId="627DA3D0" w14:textId="10A5C9D9" w:rsidR="008E0DE1" w:rsidRPr="00CA258B" w:rsidRDefault="008E0DE1" w:rsidP="008E0DE1">
      <w:pPr>
        <w:pStyle w:val="Affiliation"/>
        <w:spacing w:before="0"/>
        <w:rPr>
          <w:lang w:val="en-GB"/>
        </w:rPr>
      </w:pPr>
      <w:r w:rsidRPr="00CA258B">
        <w:rPr>
          <w:vertAlign w:val="superscript"/>
          <w:lang w:val="en-GB"/>
        </w:rPr>
        <w:t xml:space="preserve">2 </w:t>
      </w:r>
      <w:r w:rsidR="002E7B2B">
        <w:rPr>
          <w:szCs w:val="22"/>
          <w:lang w:val="en-GB"/>
        </w:rPr>
        <w:t xml:space="preserve">Department of </w:t>
      </w:r>
      <w:r w:rsidR="00590E78">
        <w:rPr>
          <w:szCs w:val="22"/>
          <w:lang w:val="en-GB"/>
        </w:rPr>
        <w:t>P</w:t>
      </w:r>
      <w:r w:rsidR="002E7B2B">
        <w:rPr>
          <w:szCs w:val="22"/>
          <w:lang w:val="en-GB"/>
        </w:rPr>
        <w:t>hysical and Analytical Chemistry, Faculty of Chemistry, University of Oviedo</w:t>
      </w:r>
      <w:r w:rsidR="00590E78">
        <w:rPr>
          <w:szCs w:val="22"/>
          <w:lang w:val="en-GB"/>
        </w:rPr>
        <w:t xml:space="preserve">, Julián </w:t>
      </w:r>
      <w:proofErr w:type="spellStart"/>
      <w:r w:rsidR="00590E78">
        <w:rPr>
          <w:szCs w:val="22"/>
          <w:lang w:val="en-GB"/>
        </w:rPr>
        <w:t>Clavería</w:t>
      </w:r>
      <w:proofErr w:type="spellEnd"/>
      <w:r w:rsidR="00590E78">
        <w:rPr>
          <w:szCs w:val="22"/>
          <w:lang w:val="en-GB"/>
        </w:rPr>
        <w:t xml:space="preserve"> 8, 33006, Asturias, Spain</w:t>
      </w:r>
      <w:r w:rsidRPr="00CA258B">
        <w:rPr>
          <w:szCs w:val="22"/>
          <w:lang w:val="en-GB"/>
        </w:rPr>
        <w:br/>
      </w:r>
      <w:r w:rsidRPr="00CA258B">
        <w:rPr>
          <w:lang w:val="en-GB"/>
        </w:rPr>
        <w:t>*</w:t>
      </w:r>
      <w:r w:rsidR="00590E78">
        <w:rPr>
          <w:lang w:val="en-GB"/>
        </w:rPr>
        <w:t>sforcada@serida.org</w:t>
      </w:r>
    </w:p>
    <w:p w14:paraId="15EBB0E9" w14:textId="4E6E9481" w:rsidR="00033E7C" w:rsidRDefault="00033E7C" w:rsidP="008E0DE1">
      <w:pPr>
        <w:pStyle w:val="AbstractBodyText"/>
        <w:rPr>
          <w:lang w:val="en-GB"/>
        </w:rPr>
      </w:pPr>
      <w:r w:rsidRPr="00033E7C">
        <w:rPr>
          <w:lang w:val="en-GB"/>
        </w:rPr>
        <w:t xml:space="preserve">A non-destructive methodology based on portable Near Infrared Reflectance Spectroscopy (NIRS) has been evaluated for pre-harvest and on-site quantify moisture, </w:t>
      </w:r>
      <w:proofErr w:type="gramStart"/>
      <w:r w:rsidRPr="00033E7C">
        <w:rPr>
          <w:lang w:val="en-GB"/>
        </w:rPr>
        <w:t>fructose</w:t>
      </w:r>
      <w:proofErr w:type="gramEnd"/>
      <w:r w:rsidR="000B3F40">
        <w:rPr>
          <w:lang w:val="en-GB"/>
        </w:rPr>
        <w:t xml:space="preserve"> </w:t>
      </w:r>
      <w:r w:rsidRPr="00033E7C">
        <w:rPr>
          <w:lang w:val="en-GB"/>
        </w:rPr>
        <w:t xml:space="preserve">and soluble sugars in bean pods, with the objective of helping </w:t>
      </w:r>
      <w:proofErr w:type="spellStart"/>
      <w:r w:rsidRPr="00033E7C">
        <w:rPr>
          <w:lang w:val="en-GB"/>
        </w:rPr>
        <w:t>agro</w:t>
      </w:r>
      <w:proofErr w:type="spellEnd"/>
      <w:r w:rsidRPr="00033E7C">
        <w:rPr>
          <w:lang w:val="en-GB"/>
        </w:rPr>
        <w:t xml:space="preserve">-food producers to evaluate the optimal harvest strategy to obtain the best quality product. 144 </w:t>
      </w:r>
      <w:r>
        <w:rPr>
          <w:lang w:val="en-GB"/>
        </w:rPr>
        <w:t xml:space="preserve">green pod samples </w:t>
      </w:r>
      <w:r w:rsidRPr="00033E7C">
        <w:rPr>
          <w:lang w:val="en-GB"/>
        </w:rPr>
        <w:t xml:space="preserve">were scanned on intact mode using a Handheld NIRS </w:t>
      </w:r>
      <w:proofErr w:type="spellStart"/>
      <w:r w:rsidRPr="00033E7C">
        <w:rPr>
          <w:lang w:val="en-GB"/>
        </w:rPr>
        <w:t>PhazirTM</w:t>
      </w:r>
      <w:proofErr w:type="spellEnd"/>
      <w:r w:rsidRPr="00033E7C">
        <w:rPr>
          <w:lang w:val="en-GB"/>
        </w:rPr>
        <w:t xml:space="preserve"> (</w:t>
      </w:r>
      <w:proofErr w:type="spellStart"/>
      <w:r w:rsidRPr="00033E7C">
        <w:rPr>
          <w:lang w:val="en-GB"/>
        </w:rPr>
        <w:t>Polycromix</w:t>
      </w:r>
      <w:proofErr w:type="spellEnd"/>
      <w:r w:rsidRPr="00033E7C">
        <w:rPr>
          <w:lang w:val="en-GB"/>
        </w:rPr>
        <w:t>, wavelength range 1595-2395nm). The potential of the proposed methodology combined with chemometric strategies was validated by comparison with the laboratory traditional methods. Chemometric analysis was performed using Partial Least Squares (PLS) regression with internal cross-validation for several combinations of pre-treatments: 1st and 2nd derivatives and Standard Normal Variate (SNV) or Multiplicative Scatter Correction (MSC) to minimize scatter effects (Unscrambler v. 10.1 software). Good prediction statistics were achieved for the moisture content of bean pods (R2v = 0.70; SEP = 1.51 %), fructose (R2v = 0.79; SEP = 18.02 mg g</w:t>
      </w:r>
      <w:r w:rsidRPr="000B3F40">
        <w:rPr>
          <w:vertAlign w:val="superscript"/>
          <w:lang w:val="en-GB"/>
        </w:rPr>
        <w:t>-1</w:t>
      </w:r>
      <w:r w:rsidRPr="00033E7C">
        <w:rPr>
          <w:lang w:val="en-GB"/>
        </w:rPr>
        <w:t>) and soluble sugars (R2v = 0.71; SEP = 30.98 mg g</w:t>
      </w:r>
      <w:r w:rsidRPr="000B3F40">
        <w:rPr>
          <w:vertAlign w:val="superscript"/>
          <w:lang w:val="en-GB"/>
        </w:rPr>
        <w:t>-1</w:t>
      </w:r>
      <w:r w:rsidRPr="00033E7C">
        <w:rPr>
          <w:lang w:val="en-GB"/>
        </w:rPr>
        <w:t>). In addition, no significate differences (p &gt; 0.05) were found when comparing reference with predicted mean values in each parameter. Those results demonstrate that NIRS is a suitable alternative technology which can be on-vine implemented by producers and food processers to optimal harvest bean pods attending their moisture and sugar content.</w:t>
      </w:r>
    </w:p>
    <w:p w14:paraId="76E0424E" w14:textId="26665828" w:rsidR="008E0DE1" w:rsidRPr="00CA258B" w:rsidRDefault="008E0DE1" w:rsidP="008E0DE1">
      <w:pPr>
        <w:pStyle w:val="AbstractBodyText"/>
        <w:rPr>
          <w:lang w:val="en-GB"/>
        </w:rPr>
      </w:pPr>
      <w:r w:rsidRPr="00CA258B">
        <w:rPr>
          <w:b/>
          <w:lang w:val="en-GB"/>
        </w:rPr>
        <w:t xml:space="preserve">Keywords: </w:t>
      </w:r>
      <w:r w:rsidR="00033E7C">
        <w:rPr>
          <w:lang w:val="en-GB"/>
        </w:rPr>
        <w:t>on-site analysis, portable sensor, NIRS, green bean</w:t>
      </w:r>
    </w:p>
    <w:p w14:paraId="145CAB71" w14:textId="5317D4A6" w:rsidR="008E0DE1" w:rsidRPr="00CA258B" w:rsidRDefault="008E0DE1" w:rsidP="00033E7C">
      <w:pPr>
        <w:pStyle w:val="AbstractBodyText"/>
        <w:rPr>
          <w:lang w:val="en-GB"/>
        </w:rPr>
      </w:pPr>
      <w:r w:rsidRPr="00CA258B">
        <w:rPr>
          <w:b/>
          <w:lang w:val="en-GB"/>
        </w:rPr>
        <w:t xml:space="preserve">Acknowledgements: </w:t>
      </w:r>
      <w:r w:rsidR="00033E7C">
        <w:rPr>
          <w:lang w:val="en-GB"/>
        </w:rPr>
        <w:t xml:space="preserve">Sergio </w:t>
      </w:r>
      <w:proofErr w:type="spellStart"/>
      <w:r w:rsidR="00033E7C">
        <w:rPr>
          <w:lang w:val="en-GB"/>
        </w:rPr>
        <w:t>Forcada</w:t>
      </w:r>
      <w:proofErr w:type="spellEnd"/>
      <w:r w:rsidR="00033E7C">
        <w:rPr>
          <w:lang w:val="en-GB"/>
        </w:rPr>
        <w:t xml:space="preserve"> </w:t>
      </w:r>
      <w:r w:rsidRPr="00CA258B">
        <w:rPr>
          <w:lang w:val="en-GB"/>
        </w:rPr>
        <w:t>gratefully acknowledges receiving funding from programme</w:t>
      </w:r>
      <w:r w:rsidR="000B3F40">
        <w:rPr>
          <w:lang w:val="en-GB"/>
        </w:rPr>
        <w:t xml:space="preserve"> </w:t>
      </w:r>
      <w:r w:rsidR="00033E7C" w:rsidRPr="00033E7C">
        <w:rPr>
          <w:lang w:val="en-GB"/>
        </w:rPr>
        <w:t>FPI fellowship BES-2017-081314 supported by</w:t>
      </w:r>
      <w:r w:rsidR="000B3F40">
        <w:rPr>
          <w:lang w:val="en-GB"/>
        </w:rPr>
        <w:t xml:space="preserve"> </w:t>
      </w:r>
      <w:r w:rsidR="00033E7C" w:rsidRPr="00033E7C">
        <w:rPr>
          <w:lang w:val="en-GB"/>
        </w:rPr>
        <w:t xml:space="preserve">MCIN/AEI/10.13039/501100011033 and ESF “El FSE </w:t>
      </w:r>
      <w:proofErr w:type="spellStart"/>
      <w:r w:rsidR="00033E7C" w:rsidRPr="00033E7C">
        <w:rPr>
          <w:lang w:val="en-GB"/>
        </w:rPr>
        <w:t>invierte</w:t>
      </w:r>
      <w:proofErr w:type="spellEnd"/>
      <w:r w:rsidR="00033E7C" w:rsidRPr="00033E7C">
        <w:rPr>
          <w:lang w:val="en-GB"/>
        </w:rPr>
        <w:t xml:space="preserve"> </w:t>
      </w:r>
      <w:proofErr w:type="spellStart"/>
      <w:r w:rsidR="00033E7C" w:rsidRPr="00033E7C">
        <w:rPr>
          <w:lang w:val="en-GB"/>
        </w:rPr>
        <w:t>en</w:t>
      </w:r>
      <w:proofErr w:type="spellEnd"/>
      <w:r w:rsidR="00033E7C" w:rsidRPr="00033E7C">
        <w:rPr>
          <w:lang w:val="en-GB"/>
        </w:rPr>
        <w:t xml:space="preserve"> </w:t>
      </w:r>
      <w:proofErr w:type="spellStart"/>
      <w:r w:rsidR="00033E7C" w:rsidRPr="00033E7C">
        <w:rPr>
          <w:lang w:val="en-GB"/>
        </w:rPr>
        <w:t>tu</w:t>
      </w:r>
      <w:proofErr w:type="spellEnd"/>
      <w:r w:rsidR="00033E7C" w:rsidRPr="00033E7C">
        <w:rPr>
          <w:lang w:val="en-GB"/>
        </w:rPr>
        <w:t xml:space="preserve"> </w:t>
      </w:r>
      <w:proofErr w:type="spellStart"/>
      <w:r w:rsidR="00033E7C" w:rsidRPr="00033E7C">
        <w:rPr>
          <w:lang w:val="en-GB"/>
        </w:rPr>
        <w:t>futuro</w:t>
      </w:r>
      <w:proofErr w:type="spellEnd"/>
      <w:r w:rsidR="00033E7C" w:rsidRPr="00033E7C">
        <w:rPr>
          <w:lang w:val="en-GB"/>
        </w:rPr>
        <w:t>”</w:t>
      </w:r>
      <w:r w:rsidR="000B3F40">
        <w:rPr>
          <w:lang w:val="en-GB"/>
        </w:rPr>
        <w:t xml:space="preserve">, </w:t>
      </w:r>
      <w:r w:rsidR="00033E7C" w:rsidRPr="00C7711B">
        <w:t>RTA2015-00061/AEI/FEDER</w:t>
      </w:r>
      <w:r w:rsidR="00033E7C">
        <w:t xml:space="preserve"> and the </w:t>
      </w:r>
      <w:r w:rsidR="00033E7C">
        <w:t xml:space="preserve">Grant </w:t>
      </w:r>
      <w:r w:rsidR="00033E7C">
        <w:t xml:space="preserve">no. </w:t>
      </w:r>
      <w:r w:rsidR="00033E7C">
        <w:t xml:space="preserve">774244-BRESOV </w:t>
      </w:r>
      <w:r w:rsidR="000B3F40">
        <w:t>(</w:t>
      </w:r>
      <w:r w:rsidR="00033E7C">
        <w:t>European Union</w:t>
      </w:r>
      <w:r w:rsidR="000B3F40">
        <w:t>)</w:t>
      </w:r>
    </w:p>
    <w:p w14:paraId="5100F094" w14:textId="77777777" w:rsidR="006A0CCE" w:rsidRPr="00033E7C" w:rsidRDefault="006A0CCE" w:rsidP="00033E7C">
      <w:pPr>
        <w:ind w:right="1268"/>
        <w:rPr>
          <w:rFonts w:ascii="Montserrat" w:hAnsi="Montserrat"/>
          <w:color w:val="7F7F7F" w:themeColor="text1" w:themeTint="80"/>
          <w:sz w:val="16"/>
          <w:szCs w:val="16"/>
          <w:lang w:val="en-US"/>
        </w:rPr>
      </w:pPr>
    </w:p>
    <w:sectPr w:rsidR="006A0CCE" w:rsidRPr="00033E7C" w:rsidSect="00D308EA">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2A3D" w14:textId="77777777" w:rsidR="00247658" w:rsidRDefault="00247658" w:rsidP="001451D5">
      <w:r>
        <w:separator/>
      </w:r>
    </w:p>
  </w:endnote>
  <w:endnote w:type="continuationSeparator" w:id="0">
    <w:p w14:paraId="1CF4B455" w14:textId="77777777" w:rsidR="00247658" w:rsidRDefault="00247658"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08E5" w14:textId="77777777" w:rsidR="001E1370" w:rsidRDefault="001E13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D129" w14:textId="60316294" w:rsidR="00F676DF" w:rsidRDefault="001E1370" w:rsidP="008237A8">
    <w:pPr>
      <w:pStyle w:val="Piedepgina"/>
      <w:jc w:val="center"/>
    </w:pPr>
    <w:r>
      <w:rPr>
        <w:noProof/>
      </w:rPr>
      <w:drawing>
        <wp:inline distT="0" distB="0" distL="0" distR="0" wp14:anchorId="720C2F68" wp14:editId="02019A21">
          <wp:extent cx="4646843" cy="873730"/>
          <wp:effectExtent l="0" t="0" r="1905" b="317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5248" cy="88471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67A" w14:textId="77777777" w:rsidR="001E1370" w:rsidRDefault="001E13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A5C0" w14:textId="77777777" w:rsidR="00247658" w:rsidRDefault="00247658" w:rsidP="001451D5">
      <w:r>
        <w:separator/>
      </w:r>
    </w:p>
  </w:footnote>
  <w:footnote w:type="continuationSeparator" w:id="0">
    <w:p w14:paraId="0565ABC5" w14:textId="77777777" w:rsidR="00247658" w:rsidRDefault="00247658" w:rsidP="0014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9EC4" w14:textId="77777777" w:rsidR="001E1370" w:rsidRDefault="001E13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2BF2" w14:textId="539391BE" w:rsidR="001451D5" w:rsidRDefault="00EA5404" w:rsidP="001451D5">
    <w:pPr>
      <w:pStyle w:val="Encabezado"/>
      <w:tabs>
        <w:tab w:val="clear" w:pos="4252"/>
        <w:tab w:val="clear" w:pos="8504"/>
      </w:tabs>
    </w:pPr>
    <w:r>
      <w:rPr>
        <w:noProof/>
        <w:lang w:val="es-ES_tradnl" w:eastAsia="es-ES_tradnl"/>
      </w:rPr>
      <w:drawing>
        <wp:inline distT="0" distB="0" distL="0" distR="0" wp14:anchorId="5F4AFC90" wp14:editId="324124E1">
          <wp:extent cx="5904163" cy="1182817"/>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5946428" cy="11912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7882" w14:textId="77777777" w:rsidR="001E1370" w:rsidRDefault="001E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0MLMwtzQzNTewMDJR0lEKTi0uzszPAykwqgUAmYReBSwAAAA="/>
  </w:docVars>
  <w:rsids>
    <w:rsidRoot w:val="001451D5"/>
    <w:rsid w:val="00027495"/>
    <w:rsid w:val="00033E7C"/>
    <w:rsid w:val="000B3F40"/>
    <w:rsid w:val="000F20FA"/>
    <w:rsid w:val="001451D5"/>
    <w:rsid w:val="00172D9B"/>
    <w:rsid w:val="001E1370"/>
    <w:rsid w:val="001F437F"/>
    <w:rsid w:val="00247658"/>
    <w:rsid w:val="002B663A"/>
    <w:rsid w:val="002E7B2B"/>
    <w:rsid w:val="00407014"/>
    <w:rsid w:val="004318F6"/>
    <w:rsid w:val="00463CE5"/>
    <w:rsid w:val="004708CE"/>
    <w:rsid w:val="00491DF3"/>
    <w:rsid w:val="00590E78"/>
    <w:rsid w:val="005A40A6"/>
    <w:rsid w:val="006203E5"/>
    <w:rsid w:val="006A0CCE"/>
    <w:rsid w:val="006E0B1F"/>
    <w:rsid w:val="00736FAE"/>
    <w:rsid w:val="007908DF"/>
    <w:rsid w:val="007C2F11"/>
    <w:rsid w:val="008000F9"/>
    <w:rsid w:val="008237A8"/>
    <w:rsid w:val="008E0DE1"/>
    <w:rsid w:val="00993C62"/>
    <w:rsid w:val="009F576C"/>
    <w:rsid w:val="009F663A"/>
    <w:rsid w:val="00B428FD"/>
    <w:rsid w:val="00BA3B4A"/>
    <w:rsid w:val="00BD3B2F"/>
    <w:rsid w:val="00C63187"/>
    <w:rsid w:val="00CB4956"/>
    <w:rsid w:val="00CC52C2"/>
    <w:rsid w:val="00D308EA"/>
    <w:rsid w:val="00E737DC"/>
    <w:rsid w:val="00EA5404"/>
    <w:rsid w:val="00EB070E"/>
    <w:rsid w:val="00EE2BA5"/>
    <w:rsid w:val="00EF1CB1"/>
    <w:rsid w:val="00F676DF"/>
    <w:rsid w:val="00FD68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E46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semiHidden/>
    <w:unhideWhenUsed/>
    <w:rsid w:val="001451D5"/>
    <w:pPr>
      <w:spacing w:before="100" w:beforeAutospacing="1" w:after="100" w:afterAutospacing="1"/>
    </w:pPr>
    <w:rPr>
      <w:rFonts w:ascii="Times New Roman" w:hAnsi="Times New Roman" w:cs="Times New Roman"/>
      <w:lang w:val="es-ES_tradnl" w:eastAsia="es-ES_tradnl"/>
    </w:rPr>
  </w:style>
  <w:style w:type="paragraph" w:customStyle="1" w:styleId="AbstractTitle">
    <w:name w:val="Abstract Title"/>
    <w:basedOn w:val="Normal"/>
    <w:next w:val="Author"/>
    <w:rsid w:val="008E0DE1"/>
    <w:pPr>
      <w:spacing w:before="567"/>
      <w:jc w:val="center"/>
    </w:pPr>
    <w:rPr>
      <w:rFonts w:ascii="Times New Roman" w:eastAsia="Times New Roman" w:hAnsi="Times New Roman" w:cs="Times New Roman"/>
      <w:b/>
      <w:sz w:val="28"/>
      <w:lang w:val="en-US" w:eastAsia="zh-CN"/>
    </w:rPr>
  </w:style>
  <w:style w:type="paragraph" w:customStyle="1" w:styleId="Author">
    <w:name w:val="Author"/>
    <w:basedOn w:val="Normal"/>
    <w:rsid w:val="008E0DE1"/>
    <w:pPr>
      <w:spacing w:before="240"/>
      <w:jc w:val="center"/>
    </w:pPr>
    <w:rPr>
      <w:rFonts w:ascii="Times New Roman" w:eastAsia="SimSun" w:hAnsi="Times New Roman" w:cs="Times New Roman"/>
      <w:b/>
      <w:lang w:val="en-US" w:eastAsia="zh-CN"/>
    </w:rPr>
  </w:style>
  <w:style w:type="paragraph" w:customStyle="1" w:styleId="Affiliation">
    <w:name w:val="Affiliation"/>
    <w:basedOn w:val="Normal"/>
    <w:rsid w:val="008E0DE1"/>
    <w:pPr>
      <w:spacing w:before="240"/>
      <w:jc w:val="center"/>
    </w:pPr>
    <w:rPr>
      <w:rFonts w:ascii="Times New Roman" w:eastAsia="SimSun" w:hAnsi="Times New Roman" w:cs="Times New Roman"/>
      <w:sz w:val="22"/>
      <w:lang w:val="en-US" w:eastAsia="zh-CN"/>
    </w:rPr>
  </w:style>
  <w:style w:type="paragraph" w:customStyle="1" w:styleId="AbstractBodyText">
    <w:name w:val="Abstract Body Text"/>
    <w:basedOn w:val="Normal"/>
    <w:rsid w:val="008E0DE1"/>
    <w:pPr>
      <w:suppressAutoHyphens/>
      <w:spacing w:before="360"/>
      <w:jc w:val="both"/>
    </w:pPr>
    <w:rPr>
      <w:rFonts w:ascii="Times New Roman" w:eastAsia="SimSun" w:hAnsi="Times New Roman" w:cs="Times New Roman"/>
      <w:lang w:val="en-US" w:eastAsia="zh-CN"/>
    </w:rPr>
  </w:style>
  <w:style w:type="paragraph" w:customStyle="1" w:styleId="ReferencesTitle">
    <w:name w:val="References Title"/>
    <w:basedOn w:val="Normal"/>
    <w:rsid w:val="008E0DE1"/>
    <w:pPr>
      <w:spacing w:before="360" w:after="120"/>
    </w:pPr>
    <w:rPr>
      <w:rFonts w:ascii="Times New Roman" w:eastAsia="SimSun" w:hAnsi="Times New Roman" w:cs="Times New Roman"/>
      <w:b/>
      <w:caps/>
      <w:lang w:val="en-US" w:eastAsia="zh-CN"/>
    </w:rPr>
  </w:style>
  <w:style w:type="paragraph" w:customStyle="1" w:styleId="Reference">
    <w:name w:val="Reference"/>
    <w:basedOn w:val="Normal"/>
    <w:rsid w:val="008E0DE1"/>
    <w:pPr>
      <w:spacing w:after="120"/>
      <w:ind w:left="425" w:hanging="425"/>
    </w:pPr>
    <w:rPr>
      <w:rFonts w:ascii="Times New Roman" w:eastAsia="SimSun" w:hAnsi="Times New Roman" w:cs="Times New Roman"/>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352</Words>
  <Characters>1941</Characters>
  <Application>Microsoft Office Word</Application>
  <DocSecurity>0</DocSecurity>
  <Lines>16</Lines>
  <Paragraphs>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SERGIO FORCADA MAZO</cp:lastModifiedBy>
  <cp:revision>10</cp:revision>
  <dcterms:created xsi:type="dcterms:W3CDTF">2022-02-01T11:01:00Z</dcterms:created>
  <dcterms:modified xsi:type="dcterms:W3CDTF">2022-03-24T14:39:00Z</dcterms:modified>
</cp:coreProperties>
</file>