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A796" w14:textId="59C148D8" w:rsidR="00A32955" w:rsidRPr="00C87AE4" w:rsidRDefault="007622F9" w:rsidP="008E0DE1">
      <w:pPr>
        <w:pStyle w:val="AbstractTitle"/>
        <w:rPr>
          <w:lang w:val="en-GB"/>
        </w:rPr>
      </w:pPr>
      <w:r w:rsidRPr="00C87AE4">
        <w:rPr>
          <w:lang w:val="en-GB"/>
        </w:rPr>
        <w:t xml:space="preserve">NIR </w:t>
      </w:r>
      <w:r w:rsidR="008A4800" w:rsidRPr="00C87AE4">
        <w:rPr>
          <w:lang w:val="en-GB"/>
        </w:rPr>
        <w:t>calibrations</w:t>
      </w:r>
      <w:r w:rsidRPr="00C87AE4">
        <w:rPr>
          <w:lang w:val="en-GB"/>
        </w:rPr>
        <w:t xml:space="preserve"> </w:t>
      </w:r>
      <w:r w:rsidR="0010552E" w:rsidRPr="00C87AE4">
        <w:rPr>
          <w:lang w:val="en-GB"/>
        </w:rPr>
        <w:t xml:space="preserve">to </w:t>
      </w:r>
      <w:r w:rsidR="0071580D" w:rsidRPr="00C87AE4">
        <w:rPr>
          <w:lang w:val="en-GB"/>
        </w:rPr>
        <w:t xml:space="preserve">predict </w:t>
      </w:r>
      <w:r w:rsidR="00A32955" w:rsidRPr="00C87AE4">
        <w:rPr>
          <w:lang w:val="en-GB"/>
        </w:rPr>
        <w:t>s</w:t>
      </w:r>
      <w:r w:rsidR="00A562A1" w:rsidRPr="00C87AE4">
        <w:rPr>
          <w:lang w:val="en-GB"/>
        </w:rPr>
        <w:t xml:space="preserve">tress </w:t>
      </w:r>
      <w:r w:rsidR="00AB080B" w:rsidRPr="00C87AE4">
        <w:rPr>
          <w:lang w:val="en-GB"/>
        </w:rPr>
        <w:t xml:space="preserve">related parameters </w:t>
      </w:r>
      <w:r w:rsidR="00883625" w:rsidRPr="00C87AE4">
        <w:rPr>
          <w:lang w:val="en-GB"/>
        </w:rPr>
        <w:t>in</w:t>
      </w:r>
      <w:r w:rsidR="007D372E" w:rsidRPr="00C87AE4">
        <w:rPr>
          <w:lang w:val="en-GB"/>
        </w:rPr>
        <w:t xml:space="preserve"> rice plants</w:t>
      </w:r>
      <w:r w:rsidR="00113A77">
        <w:rPr>
          <w:lang w:val="en-GB"/>
        </w:rPr>
        <w:t xml:space="preserve"> fertilised with </w:t>
      </w:r>
      <w:r w:rsidR="00BC6995">
        <w:rPr>
          <w:lang w:val="en-GB"/>
        </w:rPr>
        <w:t>sewage sludge</w:t>
      </w:r>
    </w:p>
    <w:p w14:paraId="056C8924" w14:textId="77777777" w:rsidR="008E0DE1" w:rsidRPr="00C87AE4" w:rsidRDefault="008E0DE1" w:rsidP="008E0DE1">
      <w:pPr>
        <w:pStyle w:val="Author"/>
        <w:spacing w:before="0"/>
        <w:rPr>
          <w:lang w:val="en-GB"/>
        </w:rPr>
      </w:pPr>
    </w:p>
    <w:p w14:paraId="2FD5D949" w14:textId="48987EF1" w:rsidR="008E0DE1" w:rsidRPr="001E0EAF" w:rsidRDefault="00073E32" w:rsidP="008E0DE1">
      <w:pPr>
        <w:pStyle w:val="Author"/>
        <w:spacing w:before="0"/>
        <w:rPr>
          <w:b w:val="0"/>
          <w:vertAlign w:val="superscript"/>
          <w:lang w:val="en-GB"/>
        </w:rPr>
      </w:pPr>
      <w:r w:rsidRPr="001E0EAF">
        <w:rPr>
          <w:lang w:val="en-GB"/>
        </w:rPr>
        <w:t>L. Marinoni</w:t>
      </w:r>
      <w:r w:rsidR="00C076B8" w:rsidRPr="001E0EAF">
        <w:rPr>
          <w:vertAlign w:val="superscript"/>
          <w:lang w:val="en-GB"/>
        </w:rPr>
        <w:t>1</w:t>
      </w:r>
      <w:r w:rsidR="007F2203" w:rsidRPr="001E0EAF">
        <w:rPr>
          <w:vertAlign w:val="superscript"/>
          <w:lang w:val="en-GB"/>
        </w:rPr>
        <w:t>*</w:t>
      </w:r>
      <w:r w:rsidRPr="001E0EAF">
        <w:rPr>
          <w:lang w:val="en-GB"/>
        </w:rPr>
        <w:t>, A. Calzone</w:t>
      </w:r>
      <w:r w:rsidR="00C076B8" w:rsidRPr="001E0EAF">
        <w:rPr>
          <w:vertAlign w:val="superscript"/>
          <w:lang w:val="en-GB"/>
        </w:rPr>
        <w:t>1</w:t>
      </w:r>
      <w:r w:rsidRPr="001E0EAF">
        <w:rPr>
          <w:lang w:val="en-GB"/>
        </w:rPr>
        <w:t xml:space="preserve">, </w:t>
      </w:r>
      <w:r w:rsidR="005B150D" w:rsidRPr="001E0EAF">
        <w:rPr>
          <w:lang w:val="en-GB"/>
        </w:rPr>
        <w:t>T.M.P. Cattaneo</w:t>
      </w:r>
      <w:r w:rsidR="00C076B8" w:rsidRPr="001E0EAF">
        <w:rPr>
          <w:vertAlign w:val="superscript"/>
          <w:lang w:val="en-GB"/>
        </w:rPr>
        <w:t>1</w:t>
      </w:r>
      <w:r w:rsidR="005B150D" w:rsidRPr="001E0EAF">
        <w:rPr>
          <w:lang w:val="en-GB"/>
        </w:rPr>
        <w:t xml:space="preserve">, </w:t>
      </w:r>
      <w:r w:rsidR="007F2203" w:rsidRPr="001E0EAF">
        <w:rPr>
          <w:lang w:val="en-GB"/>
        </w:rPr>
        <w:t>M. Buccheri</w:t>
      </w:r>
      <w:r w:rsidR="00C076B8" w:rsidRPr="001E0EAF">
        <w:rPr>
          <w:vertAlign w:val="superscript"/>
          <w:lang w:val="en-GB"/>
        </w:rPr>
        <w:t>1</w:t>
      </w:r>
      <w:r w:rsidR="007F2203" w:rsidRPr="001E0EAF">
        <w:rPr>
          <w:lang w:val="en-GB"/>
        </w:rPr>
        <w:t>, V. Picchi</w:t>
      </w:r>
      <w:r w:rsidR="007F2203" w:rsidRPr="001E0EAF">
        <w:rPr>
          <w:vertAlign w:val="superscript"/>
          <w:lang w:val="en-GB"/>
        </w:rPr>
        <w:t>1</w:t>
      </w:r>
    </w:p>
    <w:p w14:paraId="39FD89A1" w14:textId="77777777" w:rsidR="008E0DE1" w:rsidRPr="001E0EAF" w:rsidRDefault="008E0DE1" w:rsidP="008E0DE1">
      <w:pPr>
        <w:pStyle w:val="Author"/>
        <w:spacing w:before="0"/>
        <w:rPr>
          <w:b w:val="0"/>
          <w:vertAlign w:val="superscript"/>
          <w:lang w:val="en-GB"/>
        </w:rPr>
      </w:pPr>
    </w:p>
    <w:p w14:paraId="615231B7" w14:textId="74442911" w:rsidR="00C076B8" w:rsidRPr="001E0EAF" w:rsidRDefault="008E0DE1" w:rsidP="00C076B8">
      <w:pPr>
        <w:pStyle w:val="Affiliation"/>
        <w:rPr>
          <w:szCs w:val="22"/>
          <w:lang w:val="en-GB"/>
        </w:rPr>
      </w:pPr>
      <w:r w:rsidRPr="001E0EAF">
        <w:rPr>
          <w:vertAlign w:val="superscript"/>
          <w:lang w:val="en-GB"/>
        </w:rPr>
        <w:t>1</w:t>
      </w:r>
      <w:r w:rsidRPr="001E0EAF">
        <w:rPr>
          <w:lang w:val="en-GB"/>
        </w:rPr>
        <w:t xml:space="preserve"> </w:t>
      </w:r>
      <w:r w:rsidR="00C076B8" w:rsidRPr="001E0EAF">
        <w:rPr>
          <w:szCs w:val="22"/>
          <w:lang w:val="en-GB"/>
        </w:rPr>
        <w:t xml:space="preserve">Research Centre for Engineering and </w:t>
      </w:r>
      <w:proofErr w:type="spellStart"/>
      <w:r w:rsidR="00C076B8" w:rsidRPr="001E0EAF">
        <w:rPr>
          <w:szCs w:val="22"/>
          <w:lang w:val="en-GB"/>
        </w:rPr>
        <w:t>Agro</w:t>
      </w:r>
      <w:proofErr w:type="spellEnd"/>
      <w:r w:rsidR="00C076B8" w:rsidRPr="001E0EAF">
        <w:rPr>
          <w:szCs w:val="22"/>
          <w:lang w:val="en-GB"/>
        </w:rPr>
        <w:t xml:space="preserve">-Food Processing, CREA - Via G. </w:t>
      </w:r>
      <w:proofErr w:type="spellStart"/>
      <w:r w:rsidR="00C076B8" w:rsidRPr="001E0EAF">
        <w:rPr>
          <w:szCs w:val="22"/>
          <w:lang w:val="en-GB"/>
        </w:rPr>
        <w:t>Venezian</w:t>
      </w:r>
      <w:proofErr w:type="spellEnd"/>
      <w:r w:rsidR="00C076B8" w:rsidRPr="001E0EAF">
        <w:rPr>
          <w:szCs w:val="22"/>
          <w:lang w:val="en-GB"/>
        </w:rPr>
        <w:t>, 26 –</w:t>
      </w:r>
    </w:p>
    <w:p w14:paraId="7CBBC9AB" w14:textId="77777777" w:rsidR="0052128F" w:rsidRDefault="00C076B8" w:rsidP="0052128F">
      <w:pPr>
        <w:pStyle w:val="Affiliation"/>
        <w:spacing w:before="0"/>
        <w:rPr>
          <w:szCs w:val="22"/>
          <w:lang w:val="en-GB"/>
        </w:rPr>
      </w:pPr>
      <w:r w:rsidRPr="001E0EAF">
        <w:rPr>
          <w:szCs w:val="22"/>
          <w:lang w:val="en-GB"/>
        </w:rPr>
        <w:t>20133 Milano, ITALY</w:t>
      </w:r>
    </w:p>
    <w:p w14:paraId="627DA3D0" w14:textId="19819B30" w:rsidR="008E0DE1" w:rsidRPr="0052128F" w:rsidRDefault="0052128F" w:rsidP="0052128F">
      <w:pPr>
        <w:pStyle w:val="Affiliation"/>
        <w:spacing w:before="0"/>
        <w:rPr>
          <w:szCs w:val="22"/>
          <w:lang w:val="en-GB"/>
        </w:rPr>
      </w:pPr>
      <w:hyperlink r:id="rId7" w:history="1">
        <w:r w:rsidR="00B83C24" w:rsidRPr="00D92504">
          <w:rPr>
            <w:rStyle w:val="Hyperlink"/>
            <w:szCs w:val="22"/>
            <w:lang w:val="en-GB"/>
          </w:rPr>
          <w:t>laura.marinoni@crea.gov.it</w:t>
        </w:r>
      </w:hyperlink>
      <w:r w:rsidR="00032DC5">
        <w:rPr>
          <w:rStyle w:val="Hyperlink"/>
          <w:szCs w:val="22"/>
          <w:lang w:val="en-GB"/>
        </w:rPr>
        <w:t xml:space="preserve">; </w:t>
      </w:r>
      <w:hyperlink r:id="rId8" w:history="1">
        <w:r w:rsidR="00B83C24" w:rsidRPr="00D92504">
          <w:rPr>
            <w:rStyle w:val="Hyperlink"/>
            <w:szCs w:val="22"/>
            <w:lang w:val="en-GB"/>
          </w:rPr>
          <w:t>antonella.calzone@crea.gov.it</w:t>
        </w:r>
      </w:hyperlink>
      <w:r w:rsidR="00032DC5">
        <w:rPr>
          <w:rStyle w:val="Hyperlink"/>
          <w:szCs w:val="22"/>
          <w:lang w:val="en-GB"/>
        </w:rPr>
        <w:t xml:space="preserve">; </w:t>
      </w:r>
      <w:hyperlink r:id="rId9" w:history="1">
        <w:r w:rsidR="00B83C24" w:rsidRPr="00D92504">
          <w:rPr>
            <w:rStyle w:val="Hyperlink"/>
            <w:szCs w:val="22"/>
            <w:lang w:val="en-GB"/>
          </w:rPr>
          <w:t>tiziana.cattaneo@crea.gov.it</w:t>
        </w:r>
      </w:hyperlink>
      <w:r w:rsidR="00032DC5">
        <w:rPr>
          <w:rStyle w:val="Hyperlink"/>
          <w:szCs w:val="22"/>
          <w:lang w:val="en-GB"/>
        </w:rPr>
        <w:t xml:space="preserve">; </w:t>
      </w:r>
      <w:hyperlink r:id="rId10" w:history="1">
        <w:r w:rsidR="00B83C24" w:rsidRPr="00D92504">
          <w:rPr>
            <w:rStyle w:val="Hyperlink"/>
            <w:szCs w:val="22"/>
            <w:lang w:val="en-GB"/>
          </w:rPr>
          <w:t>marina.bucheri@crea.gov.it</w:t>
        </w:r>
      </w:hyperlink>
      <w:r w:rsidR="00032DC5">
        <w:rPr>
          <w:rStyle w:val="Hyperlink"/>
          <w:szCs w:val="22"/>
          <w:lang w:val="en-GB"/>
        </w:rPr>
        <w:t xml:space="preserve">; </w:t>
      </w:r>
      <w:hyperlink r:id="rId11" w:history="1">
        <w:r w:rsidR="00B83C24" w:rsidRPr="00D92504">
          <w:rPr>
            <w:rStyle w:val="Hyperlink"/>
            <w:szCs w:val="22"/>
            <w:lang w:val="en-GB"/>
          </w:rPr>
          <w:t>valentina.picchi@crea.gov.it</w:t>
        </w:r>
      </w:hyperlink>
      <w:r w:rsidR="008E0DE1" w:rsidRPr="001E0EAF">
        <w:rPr>
          <w:szCs w:val="22"/>
          <w:lang w:val="en-GB"/>
        </w:rPr>
        <w:br/>
      </w:r>
      <w:r w:rsidR="008E0DE1" w:rsidRPr="001E0EAF">
        <w:rPr>
          <w:lang w:val="en-GB"/>
        </w:rPr>
        <w:t>*</w:t>
      </w:r>
      <w:r w:rsidR="00647B96" w:rsidRPr="001E0EAF">
        <w:t xml:space="preserve"> </w:t>
      </w:r>
      <w:r w:rsidR="00647B96" w:rsidRPr="001E0EAF">
        <w:rPr>
          <w:lang w:val="en-GB"/>
        </w:rPr>
        <w:t xml:space="preserve">Corresponding author: </w:t>
      </w:r>
      <w:r w:rsidR="00C076B8" w:rsidRPr="001E0EAF">
        <w:rPr>
          <w:lang w:val="en-GB"/>
        </w:rPr>
        <w:t>laura.marinoni@</w:t>
      </w:r>
      <w:r w:rsidR="00F43B07" w:rsidRPr="001E0EAF">
        <w:rPr>
          <w:lang w:val="en-GB"/>
        </w:rPr>
        <w:t>crea.gov.it</w:t>
      </w:r>
    </w:p>
    <w:p w14:paraId="6CD3C0CE" w14:textId="77777777" w:rsidR="005E3DA5" w:rsidRPr="00314CFD" w:rsidRDefault="005E3DA5" w:rsidP="008E0DE1">
      <w:pPr>
        <w:pStyle w:val="Affiliation"/>
        <w:spacing w:before="0"/>
        <w:rPr>
          <w:lang w:val="en-GB"/>
        </w:rPr>
      </w:pPr>
    </w:p>
    <w:p w14:paraId="4182D004" w14:textId="77423725" w:rsidR="007572B1" w:rsidRPr="00136536" w:rsidRDefault="007E141A" w:rsidP="00384715">
      <w:pPr>
        <w:pStyle w:val="Affiliation"/>
        <w:spacing w:before="0"/>
        <w:jc w:val="both"/>
        <w:rPr>
          <w:sz w:val="24"/>
          <w:lang w:val="en-GB"/>
        </w:rPr>
      </w:pPr>
      <w:r w:rsidRPr="7A3DEE90">
        <w:rPr>
          <w:sz w:val="24"/>
          <w:lang w:val="en-GB"/>
        </w:rPr>
        <w:t xml:space="preserve">Sewage sludge </w:t>
      </w:r>
      <w:r w:rsidR="00270F08" w:rsidRPr="7A3DEE90">
        <w:rPr>
          <w:sz w:val="24"/>
          <w:lang w:val="en-GB"/>
        </w:rPr>
        <w:t xml:space="preserve">(SS) </w:t>
      </w:r>
      <w:r w:rsidRPr="7A3DEE90">
        <w:rPr>
          <w:sz w:val="24"/>
          <w:lang w:val="en-GB"/>
        </w:rPr>
        <w:t>from m</w:t>
      </w:r>
      <w:r w:rsidR="005E3DA5" w:rsidRPr="7A3DEE90">
        <w:rPr>
          <w:sz w:val="24"/>
          <w:lang w:val="en-GB"/>
        </w:rPr>
        <w:t>unicipal solid waste is rich in organic and inorganic plant nutrients</w:t>
      </w:r>
      <w:r w:rsidR="00270F08" w:rsidRPr="7A3DEE90">
        <w:rPr>
          <w:sz w:val="24"/>
          <w:lang w:val="en-GB"/>
        </w:rPr>
        <w:t xml:space="preserve">. </w:t>
      </w:r>
      <w:r w:rsidR="00335032" w:rsidRPr="7A3DEE90">
        <w:rPr>
          <w:sz w:val="24"/>
          <w:lang w:val="en-GB"/>
        </w:rPr>
        <w:t xml:space="preserve">When </w:t>
      </w:r>
      <w:r w:rsidR="00010108" w:rsidRPr="7A3DEE90">
        <w:rPr>
          <w:sz w:val="24"/>
          <w:lang w:val="en-GB"/>
        </w:rPr>
        <w:t>adequately treated</w:t>
      </w:r>
      <w:r w:rsidR="00335032" w:rsidRPr="7A3DEE90">
        <w:rPr>
          <w:sz w:val="24"/>
          <w:lang w:val="en-GB"/>
        </w:rPr>
        <w:t>,</w:t>
      </w:r>
      <w:r w:rsidR="00010108" w:rsidRPr="7A3DEE90">
        <w:rPr>
          <w:sz w:val="24"/>
          <w:lang w:val="en-GB"/>
        </w:rPr>
        <w:t xml:space="preserve"> </w:t>
      </w:r>
      <w:r w:rsidR="00335032" w:rsidRPr="7A3DEE90">
        <w:rPr>
          <w:sz w:val="24"/>
          <w:lang w:val="en-GB"/>
        </w:rPr>
        <w:t xml:space="preserve">SS can be used as </w:t>
      </w:r>
      <w:r w:rsidR="00E44534" w:rsidRPr="7A3DEE90">
        <w:rPr>
          <w:sz w:val="24"/>
          <w:lang w:val="en-GB"/>
        </w:rPr>
        <w:t>fertili</w:t>
      </w:r>
      <w:r w:rsidR="009F137A" w:rsidRPr="7A3DEE90">
        <w:rPr>
          <w:sz w:val="24"/>
          <w:lang w:val="en-GB"/>
        </w:rPr>
        <w:t>z</w:t>
      </w:r>
      <w:r w:rsidR="00E44534" w:rsidRPr="7A3DEE90">
        <w:rPr>
          <w:sz w:val="24"/>
          <w:lang w:val="en-GB"/>
        </w:rPr>
        <w:t>ers</w:t>
      </w:r>
      <w:r w:rsidR="00335032" w:rsidRPr="7A3DEE90">
        <w:rPr>
          <w:sz w:val="24"/>
          <w:lang w:val="en-GB"/>
        </w:rPr>
        <w:t xml:space="preserve"> </w:t>
      </w:r>
      <w:r w:rsidR="00E44534" w:rsidRPr="7A3DEE90">
        <w:rPr>
          <w:sz w:val="24"/>
          <w:lang w:val="en-GB"/>
        </w:rPr>
        <w:t>with</w:t>
      </w:r>
      <w:r w:rsidR="005E3DA5" w:rsidRPr="7A3DEE90">
        <w:rPr>
          <w:sz w:val="24"/>
          <w:lang w:val="en-GB"/>
        </w:rPr>
        <w:t xml:space="preserve"> beneficial effects on soil properties </w:t>
      </w:r>
      <w:r w:rsidR="007B4A41" w:rsidRPr="7A3DEE90">
        <w:rPr>
          <w:sz w:val="24"/>
          <w:lang w:val="en-GB"/>
        </w:rPr>
        <w:t xml:space="preserve">(Donatello and </w:t>
      </w:r>
      <w:r w:rsidR="00876B39" w:rsidRPr="7A3DEE90">
        <w:rPr>
          <w:sz w:val="24"/>
          <w:lang w:val="en-GB"/>
        </w:rPr>
        <w:t xml:space="preserve">Cheeseman, </w:t>
      </w:r>
      <w:r w:rsidR="007B4A41" w:rsidRPr="7A3DEE90">
        <w:rPr>
          <w:sz w:val="24"/>
          <w:lang w:val="en-GB"/>
        </w:rPr>
        <w:t>2013</w:t>
      </w:r>
      <w:r w:rsidR="00876B39" w:rsidRPr="7A3DEE90">
        <w:rPr>
          <w:sz w:val="24"/>
          <w:lang w:val="en-GB"/>
        </w:rPr>
        <w:t>)</w:t>
      </w:r>
      <w:r w:rsidR="005E3DA5" w:rsidRPr="7A3DEE90">
        <w:rPr>
          <w:sz w:val="24"/>
          <w:lang w:val="en-GB"/>
        </w:rPr>
        <w:t>.</w:t>
      </w:r>
      <w:r w:rsidR="00FE0CD5" w:rsidRPr="7A3DEE90">
        <w:rPr>
          <w:sz w:val="24"/>
          <w:lang w:val="en-GB"/>
        </w:rPr>
        <w:t xml:space="preserve"> The impact</w:t>
      </w:r>
      <w:r w:rsidR="00FE0CD5" w:rsidRPr="3933C645">
        <w:rPr>
          <w:sz w:val="24"/>
          <w:lang w:val="en-GB"/>
        </w:rPr>
        <w:t xml:space="preserve"> of this </w:t>
      </w:r>
      <w:r w:rsidR="00FE0CD5" w:rsidRPr="61473DB7">
        <w:rPr>
          <w:sz w:val="24"/>
          <w:lang w:val="en-GB"/>
        </w:rPr>
        <w:t>kind</w:t>
      </w:r>
      <w:r w:rsidR="00FE0CD5" w:rsidRPr="7A3DEE90">
        <w:rPr>
          <w:sz w:val="24"/>
          <w:lang w:val="en-GB"/>
        </w:rPr>
        <w:t xml:space="preserve"> of innovative fertilizers </w:t>
      </w:r>
      <w:r w:rsidR="005536A5" w:rsidRPr="7A3DEE90">
        <w:rPr>
          <w:sz w:val="24"/>
          <w:lang w:val="en-GB"/>
        </w:rPr>
        <w:t xml:space="preserve">was evaluated </w:t>
      </w:r>
      <w:r w:rsidR="00E647BA" w:rsidRPr="7A3DEE90">
        <w:rPr>
          <w:sz w:val="24"/>
          <w:lang w:val="en-GB"/>
        </w:rPr>
        <w:t xml:space="preserve">on rice plants </w:t>
      </w:r>
      <w:r w:rsidR="00093EBD" w:rsidRPr="7A3DEE90">
        <w:rPr>
          <w:sz w:val="24"/>
          <w:lang w:val="en-GB"/>
        </w:rPr>
        <w:t>(</w:t>
      </w:r>
      <w:r w:rsidR="00093EBD" w:rsidRPr="7A3DEE90">
        <w:rPr>
          <w:i/>
          <w:sz w:val="24"/>
          <w:lang w:val="en-GB"/>
        </w:rPr>
        <w:t>Oryza sativa</w:t>
      </w:r>
      <w:r w:rsidR="00093EBD" w:rsidRPr="7A3DEE90">
        <w:rPr>
          <w:sz w:val="24"/>
          <w:lang w:val="en-GB"/>
        </w:rPr>
        <w:t xml:space="preserve"> L. var. </w:t>
      </w:r>
      <w:proofErr w:type="spellStart"/>
      <w:r w:rsidR="00093EBD" w:rsidRPr="7A3DEE90">
        <w:rPr>
          <w:sz w:val="24"/>
          <w:lang w:val="en-GB"/>
        </w:rPr>
        <w:t>Sirio</w:t>
      </w:r>
      <w:proofErr w:type="spellEnd"/>
      <w:r w:rsidR="00093EBD" w:rsidRPr="7A3DEE90">
        <w:rPr>
          <w:sz w:val="24"/>
          <w:lang w:val="en-GB"/>
        </w:rPr>
        <w:t xml:space="preserve"> CL) </w:t>
      </w:r>
      <w:r w:rsidR="00A35E81" w:rsidRPr="7A3DEE90">
        <w:rPr>
          <w:sz w:val="24"/>
          <w:lang w:val="en-GB"/>
        </w:rPr>
        <w:t xml:space="preserve">and compared to standard soil nutrition. </w:t>
      </w:r>
      <w:r w:rsidR="005B4674" w:rsidRPr="7A3DEE90">
        <w:rPr>
          <w:sz w:val="24"/>
          <w:lang w:val="en-GB"/>
        </w:rPr>
        <w:t xml:space="preserve">A pot </w:t>
      </w:r>
      <w:r w:rsidR="00043BF4" w:rsidRPr="7A3DEE90">
        <w:rPr>
          <w:sz w:val="24"/>
          <w:lang w:val="en-GB"/>
        </w:rPr>
        <w:t>experiment</w:t>
      </w:r>
      <w:r w:rsidR="005B4674" w:rsidRPr="7A3DEE90">
        <w:rPr>
          <w:sz w:val="24"/>
          <w:lang w:val="en-GB"/>
        </w:rPr>
        <w:t xml:space="preserve"> </w:t>
      </w:r>
      <w:r w:rsidR="00CE4386" w:rsidRPr="7A3DEE90">
        <w:rPr>
          <w:sz w:val="24"/>
          <w:lang w:val="en-GB"/>
        </w:rPr>
        <w:t>(</w:t>
      </w:r>
      <w:r w:rsidR="005F3B1B" w:rsidRPr="7A3DEE90">
        <w:rPr>
          <w:sz w:val="24"/>
          <w:lang w:val="en-GB"/>
        </w:rPr>
        <w:t xml:space="preserve">30 pots) </w:t>
      </w:r>
      <w:r w:rsidR="005B4674" w:rsidRPr="7A3DEE90">
        <w:rPr>
          <w:sz w:val="24"/>
          <w:lang w:val="en-GB"/>
        </w:rPr>
        <w:t xml:space="preserve">was carried out </w:t>
      </w:r>
      <w:r w:rsidR="005B4674" w:rsidRPr="3933C645">
        <w:rPr>
          <w:sz w:val="24"/>
          <w:lang w:val="en-GB"/>
        </w:rPr>
        <w:t xml:space="preserve">with </w:t>
      </w:r>
      <w:r w:rsidR="00F33996" w:rsidRPr="7A3DEE90">
        <w:rPr>
          <w:sz w:val="24"/>
          <w:lang w:val="en-GB"/>
        </w:rPr>
        <w:t>five</w:t>
      </w:r>
      <w:r w:rsidR="005B4674" w:rsidRPr="7A3DEE90">
        <w:rPr>
          <w:sz w:val="24"/>
          <w:lang w:val="en-GB"/>
        </w:rPr>
        <w:t xml:space="preserve"> treatments: </w:t>
      </w:r>
      <w:r w:rsidR="00F80F85" w:rsidRPr="7A3DEE90">
        <w:rPr>
          <w:sz w:val="24"/>
          <w:lang w:val="en-GB"/>
        </w:rPr>
        <w:t>un</w:t>
      </w:r>
      <w:r w:rsidR="00F80F85">
        <w:rPr>
          <w:sz w:val="24"/>
          <w:lang w:val="en-GB"/>
        </w:rPr>
        <w:t>fertilized</w:t>
      </w:r>
      <w:r w:rsidR="00F80F85" w:rsidRPr="7A3DEE90">
        <w:rPr>
          <w:sz w:val="24"/>
          <w:lang w:val="en-GB"/>
        </w:rPr>
        <w:t xml:space="preserve"> </w:t>
      </w:r>
      <w:r w:rsidR="005B4674" w:rsidRPr="7A3DEE90">
        <w:rPr>
          <w:sz w:val="24"/>
          <w:lang w:val="en-GB"/>
        </w:rPr>
        <w:t xml:space="preserve">soil (control), soil with the addition </w:t>
      </w:r>
      <w:r w:rsidR="00A91083">
        <w:rPr>
          <w:sz w:val="24"/>
          <w:lang w:val="en-GB"/>
        </w:rPr>
        <w:t xml:space="preserve">of </w:t>
      </w:r>
      <w:r w:rsidR="005B4674" w:rsidRPr="7A3DEE90">
        <w:rPr>
          <w:sz w:val="24"/>
          <w:lang w:val="en-GB"/>
        </w:rPr>
        <w:t xml:space="preserve">urea, soil with </w:t>
      </w:r>
      <w:r w:rsidR="00CC706B" w:rsidRPr="7A3DEE90">
        <w:rPr>
          <w:sz w:val="24"/>
          <w:lang w:val="en-GB"/>
        </w:rPr>
        <w:t>SS</w:t>
      </w:r>
      <w:r w:rsidR="005B4674" w:rsidRPr="7A3DEE90">
        <w:rPr>
          <w:sz w:val="24"/>
          <w:lang w:val="en-GB"/>
        </w:rPr>
        <w:t xml:space="preserve"> treated with</w:t>
      </w:r>
      <w:r w:rsidR="00A91083">
        <w:rPr>
          <w:sz w:val="24"/>
          <w:lang w:val="en-GB"/>
        </w:rPr>
        <w:t>:</w:t>
      </w:r>
      <w:r w:rsidR="005B4674" w:rsidRPr="7A3DEE90">
        <w:rPr>
          <w:sz w:val="24"/>
          <w:lang w:val="en-GB"/>
        </w:rPr>
        <w:t xml:space="preserve"> </w:t>
      </w:r>
      <w:proofErr w:type="spellStart"/>
      <w:r w:rsidR="005B4674" w:rsidRPr="7A3DEE90">
        <w:rPr>
          <w:sz w:val="24"/>
          <w:lang w:val="en-GB"/>
        </w:rPr>
        <w:t>CaO</w:t>
      </w:r>
      <w:proofErr w:type="spellEnd"/>
      <w:r w:rsidR="00AB1381">
        <w:rPr>
          <w:sz w:val="24"/>
          <w:lang w:val="en-GB"/>
        </w:rPr>
        <w:t>;</w:t>
      </w:r>
      <w:r w:rsidR="005B4674" w:rsidRPr="7A3DEE90">
        <w:rPr>
          <w:sz w:val="24"/>
          <w:lang w:val="en-GB"/>
        </w:rPr>
        <w:t xml:space="preserve"> </w:t>
      </w:r>
      <w:proofErr w:type="spellStart"/>
      <w:r w:rsidR="005B4674" w:rsidRPr="7A3DEE90">
        <w:rPr>
          <w:sz w:val="24"/>
          <w:lang w:val="en-GB"/>
        </w:rPr>
        <w:t>CaO</w:t>
      </w:r>
      <w:proofErr w:type="spellEnd"/>
      <w:r w:rsidR="005B4674" w:rsidRPr="7A3DEE90">
        <w:rPr>
          <w:sz w:val="24"/>
          <w:lang w:val="en-GB"/>
        </w:rPr>
        <w:t xml:space="preserve"> </w:t>
      </w:r>
      <w:r w:rsidR="00AB1381">
        <w:rPr>
          <w:sz w:val="24"/>
          <w:lang w:val="en-GB"/>
        </w:rPr>
        <w:t>+</w:t>
      </w:r>
      <w:r w:rsidR="00AB1381" w:rsidRPr="7A3DEE90">
        <w:rPr>
          <w:sz w:val="24"/>
          <w:lang w:val="en-GB"/>
        </w:rPr>
        <w:t xml:space="preserve"> </w:t>
      </w:r>
      <w:r w:rsidR="005B4674" w:rsidRPr="7A3DEE90">
        <w:rPr>
          <w:sz w:val="24"/>
          <w:lang w:val="en-GB"/>
        </w:rPr>
        <w:t>CO</w:t>
      </w:r>
      <w:r w:rsidR="005B4674" w:rsidRPr="7A3DEE90">
        <w:rPr>
          <w:sz w:val="24"/>
          <w:vertAlign w:val="subscript"/>
          <w:lang w:val="en-GB"/>
        </w:rPr>
        <w:t>2</w:t>
      </w:r>
      <w:r w:rsidR="00AB1381">
        <w:rPr>
          <w:sz w:val="24"/>
          <w:lang w:val="en-GB"/>
        </w:rPr>
        <w:t>;</w:t>
      </w:r>
      <w:r w:rsidR="005B4674" w:rsidRPr="7A3DEE90">
        <w:rPr>
          <w:sz w:val="24"/>
          <w:lang w:val="en-GB"/>
        </w:rPr>
        <w:t xml:space="preserve"> </w:t>
      </w:r>
      <w:proofErr w:type="spellStart"/>
      <w:r w:rsidR="005B4674" w:rsidRPr="7A3DEE90">
        <w:rPr>
          <w:sz w:val="24"/>
          <w:lang w:val="en-GB"/>
        </w:rPr>
        <w:t>CaO</w:t>
      </w:r>
      <w:proofErr w:type="spellEnd"/>
      <w:r w:rsidR="005B4674" w:rsidRPr="7A3DEE90">
        <w:rPr>
          <w:sz w:val="24"/>
          <w:lang w:val="en-GB"/>
        </w:rPr>
        <w:t xml:space="preserve"> </w:t>
      </w:r>
      <w:r w:rsidR="00AB1381">
        <w:rPr>
          <w:sz w:val="24"/>
          <w:lang w:val="en-GB"/>
        </w:rPr>
        <w:t>+</w:t>
      </w:r>
      <w:r w:rsidR="00AB1381" w:rsidRPr="7A3DEE90">
        <w:rPr>
          <w:sz w:val="24"/>
          <w:lang w:val="en-GB"/>
        </w:rPr>
        <w:t xml:space="preserve"> </w:t>
      </w:r>
      <w:r w:rsidR="005B4674" w:rsidRPr="7A3DEE90">
        <w:rPr>
          <w:sz w:val="24"/>
          <w:lang w:val="en-GB"/>
        </w:rPr>
        <w:t>H</w:t>
      </w:r>
      <w:r w:rsidR="005B4674" w:rsidRPr="7A3DEE90">
        <w:rPr>
          <w:sz w:val="24"/>
          <w:vertAlign w:val="subscript"/>
          <w:lang w:val="en-GB"/>
        </w:rPr>
        <w:t>2</w:t>
      </w:r>
      <w:r w:rsidR="005B4674" w:rsidRPr="7A3DEE90">
        <w:rPr>
          <w:sz w:val="24"/>
          <w:lang w:val="en-GB"/>
        </w:rPr>
        <w:t>SO</w:t>
      </w:r>
      <w:r w:rsidR="005B4674" w:rsidRPr="7A3DEE90">
        <w:rPr>
          <w:sz w:val="24"/>
          <w:vertAlign w:val="subscript"/>
          <w:lang w:val="en-GB"/>
        </w:rPr>
        <w:t>4</w:t>
      </w:r>
      <w:r w:rsidR="005B4674" w:rsidRPr="7A3DEE90">
        <w:rPr>
          <w:sz w:val="24"/>
          <w:lang w:val="en-GB"/>
        </w:rPr>
        <w:t xml:space="preserve">. The </w:t>
      </w:r>
      <w:r w:rsidR="00317664" w:rsidRPr="7A3DEE90">
        <w:rPr>
          <w:sz w:val="24"/>
          <w:lang w:val="en-GB"/>
        </w:rPr>
        <w:t>amount</w:t>
      </w:r>
      <w:r w:rsidR="005B4674" w:rsidRPr="7A3DEE90">
        <w:rPr>
          <w:sz w:val="24"/>
          <w:lang w:val="en-GB"/>
        </w:rPr>
        <w:t xml:space="preserve"> of urea and </w:t>
      </w:r>
      <w:r w:rsidR="005B4674" w:rsidRPr="3933C645">
        <w:rPr>
          <w:sz w:val="24"/>
          <w:lang w:val="en-GB"/>
        </w:rPr>
        <w:t xml:space="preserve">SS </w:t>
      </w:r>
      <w:r w:rsidR="005B4674" w:rsidRPr="7A3DEE90">
        <w:rPr>
          <w:sz w:val="24"/>
          <w:lang w:val="en-GB"/>
        </w:rPr>
        <w:t>were calculated to provide the same total nitrogen level for each treatment. The control did not receive</w:t>
      </w:r>
      <w:r w:rsidR="006543B0" w:rsidRPr="7A3DEE90">
        <w:rPr>
          <w:sz w:val="24"/>
          <w:lang w:val="en-GB"/>
        </w:rPr>
        <w:t xml:space="preserve"> any</w:t>
      </w:r>
      <w:r w:rsidR="005B4674" w:rsidRPr="7A3DEE90">
        <w:rPr>
          <w:sz w:val="24"/>
          <w:lang w:val="en-GB"/>
        </w:rPr>
        <w:t xml:space="preserve"> nitrogen fertilization. </w:t>
      </w:r>
      <w:r w:rsidR="00DD4476" w:rsidRPr="7A3DEE90">
        <w:rPr>
          <w:sz w:val="24"/>
          <w:lang w:val="en-GB"/>
        </w:rPr>
        <w:t xml:space="preserve">Biochemical </w:t>
      </w:r>
      <w:r w:rsidR="007E42BA" w:rsidRPr="7A3DEE90">
        <w:rPr>
          <w:sz w:val="24"/>
          <w:lang w:val="en-GB"/>
        </w:rPr>
        <w:t xml:space="preserve">analyses and non-destructive NIR analyses </w:t>
      </w:r>
      <w:r w:rsidR="005B4674" w:rsidRPr="7A3DEE90">
        <w:rPr>
          <w:sz w:val="24"/>
          <w:lang w:val="en-GB"/>
        </w:rPr>
        <w:t xml:space="preserve">were carried out </w:t>
      </w:r>
      <w:r w:rsidR="00E955BE" w:rsidRPr="7A3DEE90">
        <w:rPr>
          <w:sz w:val="24"/>
          <w:lang w:val="en-GB"/>
        </w:rPr>
        <w:t xml:space="preserve">at tillering </w:t>
      </w:r>
      <w:r w:rsidR="005B6C62" w:rsidRPr="7A3DEE90">
        <w:rPr>
          <w:sz w:val="24"/>
          <w:lang w:val="en-GB"/>
        </w:rPr>
        <w:t>stage</w:t>
      </w:r>
      <w:r w:rsidR="00E955BE" w:rsidRPr="7A3DEE90">
        <w:rPr>
          <w:sz w:val="24"/>
          <w:lang w:val="en-GB"/>
        </w:rPr>
        <w:t>, booting and panicle emergence</w:t>
      </w:r>
      <w:r w:rsidR="00E955BE" w:rsidRPr="3933C645">
        <w:rPr>
          <w:sz w:val="24"/>
          <w:lang w:val="en-GB"/>
        </w:rPr>
        <w:t xml:space="preserve"> on the last fully expanded leaf</w:t>
      </w:r>
      <w:r w:rsidR="005B4674" w:rsidRPr="3933C645">
        <w:rPr>
          <w:sz w:val="24"/>
          <w:lang w:val="en-GB"/>
        </w:rPr>
        <w:t>.</w:t>
      </w:r>
      <w:r w:rsidR="00426968" w:rsidRPr="7A3DEE90">
        <w:rPr>
          <w:sz w:val="24"/>
          <w:lang w:val="en-GB"/>
        </w:rPr>
        <w:t xml:space="preserve"> </w:t>
      </w:r>
      <w:r w:rsidR="005B4674" w:rsidRPr="7A3DEE90">
        <w:rPr>
          <w:sz w:val="24"/>
          <w:lang w:val="en-GB"/>
        </w:rPr>
        <w:t>The NIR spectra were collected</w:t>
      </w:r>
      <w:r w:rsidR="001E7809" w:rsidRPr="7A3DEE90">
        <w:rPr>
          <w:sz w:val="24"/>
          <w:lang w:val="en-GB"/>
        </w:rPr>
        <w:t xml:space="preserve"> </w:t>
      </w:r>
      <w:r w:rsidR="005B4674" w:rsidRPr="7A3DEE90">
        <w:rPr>
          <w:sz w:val="24"/>
          <w:lang w:val="en-GB"/>
        </w:rPr>
        <w:t>in reflectance</w:t>
      </w:r>
      <w:r w:rsidR="00BB6470" w:rsidRPr="7A3DEE90">
        <w:rPr>
          <w:sz w:val="24"/>
          <w:lang w:val="en-GB"/>
        </w:rPr>
        <w:t xml:space="preserve"> mode</w:t>
      </w:r>
      <w:r w:rsidR="005B4674" w:rsidRPr="7A3DEE90">
        <w:rPr>
          <w:sz w:val="24"/>
          <w:lang w:val="en-GB"/>
        </w:rPr>
        <w:t xml:space="preserve"> using a portable </w:t>
      </w:r>
      <w:proofErr w:type="spellStart"/>
      <w:r w:rsidR="005B4674" w:rsidRPr="7A3DEE90">
        <w:rPr>
          <w:sz w:val="24"/>
          <w:lang w:val="en-GB"/>
        </w:rPr>
        <w:t>MicroNIR</w:t>
      </w:r>
      <w:proofErr w:type="spellEnd"/>
      <w:r w:rsidR="005B4674" w:rsidRPr="7A3DEE90">
        <w:rPr>
          <w:sz w:val="24"/>
          <w:lang w:val="en-GB"/>
        </w:rPr>
        <w:t xml:space="preserve"> </w:t>
      </w:r>
      <w:proofErr w:type="spellStart"/>
      <w:r w:rsidR="005B4674" w:rsidRPr="7A3DEE90">
        <w:rPr>
          <w:sz w:val="24"/>
          <w:lang w:val="en-GB"/>
        </w:rPr>
        <w:t>OnSite</w:t>
      </w:r>
      <w:proofErr w:type="spellEnd"/>
      <w:r w:rsidR="005B4674" w:rsidRPr="7A3DEE90">
        <w:rPr>
          <w:sz w:val="24"/>
          <w:lang w:val="en-GB"/>
        </w:rPr>
        <w:t xml:space="preserve">-W spectrometer (VIAVI Solutions </w:t>
      </w:r>
      <w:proofErr w:type="spellStart"/>
      <w:r w:rsidR="005B4674" w:rsidRPr="7A3DEE90">
        <w:rPr>
          <w:sz w:val="24"/>
          <w:lang w:val="en-GB"/>
        </w:rPr>
        <w:t>S.r.l</w:t>
      </w:r>
      <w:proofErr w:type="spellEnd"/>
      <w:r w:rsidR="005B4674" w:rsidRPr="7A3DEE90">
        <w:rPr>
          <w:sz w:val="24"/>
          <w:lang w:val="en-GB"/>
        </w:rPr>
        <w:t>., Italy) in the spectral region between 900 and 1600 nm. For each pot, 60 spectra were acquired</w:t>
      </w:r>
      <w:r w:rsidR="002C3DAC" w:rsidRPr="7A3DEE90">
        <w:rPr>
          <w:sz w:val="24"/>
          <w:lang w:val="en-GB"/>
        </w:rPr>
        <w:t>.</w:t>
      </w:r>
      <w:r w:rsidR="005B4674" w:rsidRPr="7A3DEE90">
        <w:rPr>
          <w:sz w:val="24"/>
          <w:lang w:val="en-GB"/>
        </w:rPr>
        <w:t xml:space="preserve"> </w:t>
      </w:r>
      <w:r w:rsidR="005C1900" w:rsidRPr="7A3DEE90">
        <w:rPr>
          <w:sz w:val="24"/>
          <w:lang w:val="en-GB"/>
        </w:rPr>
        <w:t xml:space="preserve">The raw spectra and the results of Principal Component Analysis showed evidence of </w:t>
      </w:r>
      <w:r w:rsidR="00F630D1" w:rsidRPr="7A3DEE90">
        <w:rPr>
          <w:sz w:val="24"/>
          <w:lang w:val="en-GB"/>
        </w:rPr>
        <w:t>minimal</w:t>
      </w:r>
      <w:r w:rsidR="005C1900" w:rsidRPr="7A3DEE90">
        <w:rPr>
          <w:sz w:val="24"/>
          <w:lang w:val="en-GB"/>
        </w:rPr>
        <w:t xml:space="preserve"> differences in NIR spectral profiles </w:t>
      </w:r>
      <w:r w:rsidR="007572B1" w:rsidRPr="7A3DEE90">
        <w:rPr>
          <w:sz w:val="24"/>
          <w:lang w:val="en-GB"/>
        </w:rPr>
        <w:t xml:space="preserve">between treatments. A good separation resulted between the first stage of growth and the </w:t>
      </w:r>
      <w:r w:rsidR="004B5AFC" w:rsidRPr="7A3DEE90">
        <w:rPr>
          <w:sz w:val="24"/>
          <w:lang w:val="en-GB"/>
        </w:rPr>
        <w:t>following develop</w:t>
      </w:r>
      <w:r w:rsidR="00BA1BF8" w:rsidRPr="7A3DEE90">
        <w:rPr>
          <w:sz w:val="24"/>
          <w:lang w:val="en-GB"/>
        </w:rPr>
        <w:t>ment</w:t>
      </w:r>
      <w:r w:rsidR="001C73D7" w:rsidRPr="7A3DEE90">
        <w:rPr>
          <w:sz w:val="24"/>
          <w:lang w:val="en-GB"/>
        </w:rPr>
        <w:t xml:space="preserve"> stages</w:t>
      </w:r>
      <w:r w:rsidR="007572B1" w:rsidRPr="7A3DEE90">
        <w:rPr>
          <w:sz w:val="24"/>
          <w:lang w:val="en-GB"/>
        </w:rPr>
        <w:t xml:space="preserve">. </w:t>
      </w:r>
      <w:r w:rsidR="0064453B" w:rsidRPr="7A3DEE90">
        <w:rPr>
          <w:sz w:val="24"/>
          <w:lang w:val="en-GB"/>
        </w:rPr>
        <w:t xml:space="preserve">Partial least square analyses showed good prediction ability for </w:t>
      </w:r>
      <w:r w:rsidR="0024345A" w:rsidRPr="7A3DEE90">
        <w:rPr>
          <w:sz w:val="24"/>
          <w:lang w:val="en-GB"/>
        </w:rPr>
        <w:t>chlorophyll</w:t>
      </w:r>
      <w:r w:rsidR="002625A7" w:rsidRPr="7A3DEE90">
        <w:rPr>
          <w:sz w:val="24"/>
          <w:lang w:val="en-GB"/>
        </w:rPr>
        <w:t xml:space="preserve"> (CHL)</w:t>
      </w:r>
      <w:r w:rsidR="0024345A" w:rsidRPr="7A3DEE90">
        <w:rPr>
          <w:sz w:val="24"/>
          <w:lang w:val="en-GB"/>
        </w:rPr>
        <w:t xml:space="preserve"> content and </w:t>
      </w:r>
      <w:r w:rsidR="00943FC3" w:rsidRPr="7A3DEE90">
        <w:rPr>
          <w:sz w:val="24"/>
          <w:lang w:val="en-GB"/>
        </w:rPr>
        <w:t>ascorbic acid/</w:t>
      </w:r>
      <w:r w:rsidR="00943FC3" w:rsidRPr="7A3DEE90">
        <w:rPr>
          <w:sz w:val="24"/>
        </w:rPr>
        <w:t>dehydroascorb</w:t>
      </w:r>
      <w:r w:rsidR="00062C95" w:rsidRPr="7A3DEE90">
        <w:rPr>
          <w:sz w:val="24"/>
        </w:rPr>
        <w:t>ic acid</w:t>
      </w:r>
      <w:r w:rsidR="00943FC3" w:rsidRPr="7A3DEE90">
        <w:rPr>
          <w:sz w:val="24"/>
          <w:lang w:val="en-GB"/>
        </w:rPr>
        <w:t xml:space="preserve"> ratio (</w:t>
      </w:r>
      <w:proofErr w:type="spellStart"/>
      <w:r w:rsidR="00BA5E0A" w:rsidRPr="7A3DEE90">
        <w:rPr>
          <w:sz w:val="24"/>
          <w:lang w:val="en-GB"/>
        </w:rPr>
        <w:t>AsA</w:t>
      </w:r>
      <w:proofErr w:type="spellEnd"/>
      <w:r w:rsidR="00BA5E0A" w:rsidRPr="7A3DEE90">
        <w:rPr>
          <w:sz w:val="24"/>
          <w:lang w:val="en-GB"/>
        </w:rPr>
        <w:t>/DHA</w:t>
      </w:r>
      <w:r w:rsidR="00943FC3" w:rsidRPr="7A3DEE90">
        <w:rPr>
          <w:sz w:val="24"/>
          <w:lang w:val="en-GB"/>
        </w:rPr>
        <w:t>)</w:t>
      </w:r>
      <w:r w:rsidR="002625A7" w:rsidRPr="7A3DEE90">
        <w:rPr>
          <w:sz w:val="24"/>
          <w:lang w:val="en-GB"/>
        </w:rPr>
        <w:t>. The model for CHL</w:t>
      </w:r>
      <w:r w:rsidR="00EF0751" w:rsidRPr="7A3DEE90">
        <w:rPr>
          <w:sz w:val="24"/>
          <w:lang w:val="en-GB"/>
        </w:rPr>
        <w:t xml:space="preserve"> </w:t>
      </w:r>
      <w:r w:rsidR="0075081D" w:rsidRPr="7A3DEE90">
        <w:rPr>
          <w:sz w:val="24"/>
          <w:lang w:val="en-GB"/>
        </w:rPr>
        <w:t>showed</w:t>
      </w:r>
      <w:r w:rsidR="004611AD" w:rsidRPr="7A3DEE90">
        <w:rPr>
          <w:sz w:val="24"/>
          <w:lang w:val="en-GB"/>
        </w:rPr>
        <w:t xml:space="preserve"> </w:t>
      </w:r>
      <w:r w:rsidR="00874845" w:rsidRPr="7A3DEE90">
        <w:rPr>
          <w:sz w:val="24"/>
          <w:lang w:val="en-GB"/>
        </w:rPr>
        <w:t xml:space="preserve">good </w:t>
      </w:r>
      <w:r w:rsidR="005C1AA8" w:rsidRPr="7A3DEE90">
        <w:rPr>
          <w:sz w:val="24"/>
          <w:lang w:val="en-GB"/>
        </w:rPr>
        <w:t xml:space="preserve">performance in independent validation </w:t>
      </w:r>
      <w:r w:rsidR="008F2932" w:rsidRPr="7A3DEE90">
        <w:rPr>
          <w:sz w:val="24"/>
          <w:lang w:val="en-GB"/>
        </w:rPr>
        <w:t>(R</w:t>
      </w:r>
      <w:r w:rsidR="008F2932" w:rsidRPr="7A3DEE90">
        <w:rPr>
          <w:sz w:val="24"/>
          <w:vertAlign w:val="superscript"/>
          <w:lang w:val="en-GB"/>
        </w:rPr>
        <w:t>2</w:t>
      </w:r>
      <w:r w:rsidR="008F2932" w:rsidRPr="7A3DEE90">
        <w:rPr>
          <w:sz w:val="24"/>
          <w:vertAlign w:val="subscript"/>
          <w:lang w:val="en-GB"/>
        </w:rPr>
        <w:t>val</w:t>
      </w:r>
      <w:r w:rsidR="008F2932" w:rsidRPr="7A3DEE90">
        <w:rPr>
          <w:sz w:val="24"/>
          <w:lang w:val="en-GB"/>
        </w:rPr>
        <w:t>=0.87)</w:t>
      </w:r>
      <w:r w:rsidR="00A01C77" w:rsidRPr="7A3DEE90">
        <w:rPr>
          <w:sz w:val="24"/>
          <w:lang w:val="en-GB"/>
        </w:rPr>
        <w:t>.</w:t>
      </w:r>
      <w:r w:rsidR="00C626CF" w:rsidRPr="7A3DEE90">
        <w:rPr>
          <w:sz w:val="24"/>
          <w:lang w:val="en-GB"/>
        </w:rPr>
        <w:t xml:space="preserve"> </w:t>
      </w:r>
      <w:r w:rsidR="00B87008" w:rsidRPr="7A3DEE90">
        <w:rPr>
          <w:sz w:val="24"/>
          <w:lang w:val="en-GB"/>
        </w:rPr>
        <w:t xml:space="preserve">The model for </w:t>
      </w:r>
      <w:proofErr w:type="spellStart"/>
      <w:r w:rsidR="00B87008" w:rsidRPr="7A3DEE90">
        <w:rPr>
          <w:sz w:val="24"/>
          <w:lang w:val="en-GB"/>
        </w:rPr>
        <w:t>AsA</w:t>
      </w:r>
      <w:proofErr w:type="spellEnd"/>
      <w:r w:rsidR="00B87008" w:rsidRPr="7A3DEE90">
        <w:rPr>
          <w:sz w:val="24"/>
          <w:lang w:val="en-GB"/>
        </w:rPr>
        <w:t>/DHA ratio showed R</w:t>
      </w:r>
      <w:r w:rsidR="00B87008" w:rsidRPr="7A3DEE90">
        <w:rPr>
          <w:sz w:val="24"/>
          <w:vertAlign w:val="superscript"/>
          <w:lang w:val="en-GB"/>
        </w:rPr>
        <w:t>2</w:t>
      </w:r>
      <w:r w:rsidR="001902A1" w:rsidRPr="7A3DEE90">
        <w:rPr>
          <w:sz w:val="24"/>
          <w:vertAlign w:val="subscript"/>
          <w:lang w:val="en-GB"/>
        </w:rPr>
        <w:t>X</w:t>
      </w:r>
      <w:r w:rsidR="00B87008" w:rsidRPr="7A3DEE90">
        <w:rPr>
          <w:sz w:val="24"/>
          <w:vertAlign w:val="subscript"/>
          <w:lang w:val="en-GB"/>
        </w:rPr>
        <w:t>val</w:t>
      </w:r>
      <w:r w:rsidR="00B87008" w:rsidRPr="7A3DEE90">
        <w:rPr>
          <w:sz w:val="24"/>
          <w:lang w:val="en-GB"/>
        </w:rPr>
        <w:t xml:space="preserve"> = 0.89 but did not give the same performance in independent validation (R</w:t>
      </w:r>
      <w:r w:rsidR="00B87008" w:rsidRPr="7A3DEE90">
        <w:rPr>
          <w:sz w:val="24"/>
          <w:vertAlign w:val="superscript"/>
          <w:lang w:val="en-GB"/>
        </w:rPr>
        <w:t>2</w:t>
      </w:r>
      <w:r w:rsidR="00B87008" w:rsidRPr="7A3DEE90">
        <w:rPr>
          <w:sz w:val="24"/>
          <w:lang w:val="en-GB"/>
        </w:rPr>
        <w:t xml:space="preserve"> </w:t>
      </w:r>
      <w:proofErr w:type="spellStart"/>
      <w:r w:rsidR="00B87008" w:rsidRPr="7A3DEE90">
        <w:rPr>
          <w:sz w:val="24"/>
          <w:vertAlign w:val="subscript"/>
          <w:lang w:val="en-GB"/>
        </w:rPr>
        <w:t>val</w:t>
      </w:r>
      <w:proofErr w:type="spellEnd"/>
      <w:r w:rsidR="00B87008" w:rsidRPr="7A3DEE90">
        <w:rPr>
          <w:sz w:val="24"/>
          <w:lang w:val="en-GB"/>
        </w:rPr>
        <w:t xml:space="preserve"> = 0.64).</w:t>
      </w:r>
      <w:r w:rsidR="00A660D4" w:rsidRPr="7A3DEE90">
        <w:rPr>
          <w:sz w:val="24"/>
          <w:lang w:val="en-GB"/>
        </w:rPr>
        <w:t xml:space="preserve"> </w:t>
      </w:r>
      <w:r w:rsidR="00C13658" w:rsidRPr="7A3DEE90">
        <w:rPr>
          <w:sz w:val="24"/>
          <w:lang w:val="en-GB"/>
        </w:rPr>
        <w:t>These preliminary results</w:t>
      </w:r>
      <w:r w:rsidR="00C13658" w:rsidRPr="5D711A41">
        <w:rPr>
          <w:sz w:val="24"/>
          <w:lang w:val="en-GB"/>
        </w:rPr>
        <w:t xml:space="preserve">, besides </w:t>
      </w:r>
      <w:r w:rsidR="00C13658" w:rsidRPr="6AFE694D">
        <w:rPr>
          <w:sz w:val="24"/>
          <w:lang w:val="en-GB"/>
        </w:rPr>
        <w:t>confirming the</w:t>
      </w:r>
      <w:r w:rsidR="00C13658" w:rsidRPr="7A3DEE90">
        <w:rPr>
          <w:sz w:val="24"/>
          <w:lang w:val="en-GB"/>
        </w:rPr>
        <w:t xml:space="preserve"> </w:t>
      </w:r>
      <w:r w:rsidR="00C13658" w:rsidRPr="419808E5">
        <w:rPr>
          <w:sz w:val="24"/>
          <w:lang w:val="en-GB"/>
        </w:rPr>
        <w:t xml:space="preserve">potential </w:t>
      </w:r>
      <w:r w:rsidR="00C13658" w:rsidRPr="62B026E1">
        <w:rPr>
          <w:sz w:val="24"/>
          <w:lang w:val="en-GB"/>
        </w:rPr>
        <w:t xml:space="preserve">of SS as </w:t>
      </w:r>
      <w:r w:rsidR="00C13658" w:rsidRPr="72776DF8">
        <w:rPr>
          <w:sz w:val="24"/>
          <w:lang w:val="en-GB"/>
        </w:rPr>
        <w:t xml:space="preserve">alternative </w:t>
      </w:r>
      <w:r w:rsidR="00C13658" w:rsidRPr="7CCDB3BA">
        <w:rPr>
          <w:sz w:val="24"/>
          <w:lang w:val="en-GB"/>
        </w:rPr>
        <w:t>fertilizer for rice, suggest</w:t>
      </w:r>
      <w:r w:rsidR="00476DC8" w:rsidRPr="7CCDB3BA">
        <w:rPr>
          <w:sz w:val="24"/>
          <w:lang w:val="en-GB"/>
        </w:rPr>
        <w:t>ed</w:t>
      </w:r>
      <w:r w:rsidR="00C13658" w:rsidRPr="7A3DEE90">
        <w:rPr>
          <w:sz w:val="24"/>
          <w:lang w:val="en-GB"/>
        </w:rPr>
        <w:t xml:space="preserve"> the usefulness of NIR as a fast and non-destructive technique for the simultaneous prediction of multiple parameters related to </w:t>
      </w:r>
      <w:r w:rsidR="00C13658" w:rsidRPr="71A10147">
        <w:rPr>
          <w:sz w:val="24"/>
          <w:lang w:val="en-GB"/>
        </w:rPr>
        <w:t>physiological</w:t>
      </w:r>
      <w:r w:rsidR="00C13658" w:rsidRPr="7A3DEE90">
        <w:rPr>
          <w:sz w:val="24"/>
          <w:lang w:val="en-GB"/>
        </w:rPr>
        <w:t xml:space="preserve"> </w:t>
      </w:r>
      <w:r w:rsidR="00C13658" w:rsidRPr="7EE95964">
        <w:rPr>
          <w:sz w:val="24"/>
          <w:lang w:val="en-GB"/>
        </w:rPr>
        <w:t xml:space="preserve">state </w:t>
      </w:r>
      <w:r w:rsidR="00C13658" w:rsidRPr="7A3DEE90">
        <w:rPr>
          <w:sz w:val="24"/>
          <w:lang w:val="en-GB"/>
        </w:rPr>
        <w:t>of the plant.</w:t>
      </w:r>
    </w:p>
    <w:p w14:paraId="2EF480E6" w14:textId="16E50E08" w:rsidR="00B40A0B" w:rsidRDefault="00B40A0B" w:rsidP="0064453B">
      <w:pPr>
        <w:pStyle w:val="AbstractBodyText"/>
        <w:rPr>
          <w:lang w:val="en-GB"/>
        </w:rPr>
      </w:pPr>
      <w:r w:rsidRPr="00410A02">
        <w:rPr>
          <w:b/>
          <w:lang w:val="en-GB"/>
        </w:rPr>
        <w:t>Keywords:</w:t>
      </w:r>
      <w:r w:rsidR="00C60F45" w:rsidRPr="005305FB">
        <w:rPr>
          <w:bCs/>
          <w:lang w:val="en-GB"/>
        </w:rPr>
        <w:t xml:space="preserve"> </w:t>
      </w:r>
      <w:r w:rsidR="00452B46">
        <w:rPr>
          <w:bCs/>
          <w:lang w:val="en-GB"/>
        </w:rPr>
        <w:t xml:space="preserve">rice, </w:t>
      </w:r>
      <w:r w:rsidR="00C626CF">
        <w:rPr>
          <w:bCs/>
          <w:lang w:val="en-GB"/>
        </w:rPr>
        <w:t>sewage sludge</w:t>
      </w:r>
      <w:r w:rsidR="005305FB">
        <w:rPr>
          <w:bCs/>
          <w:lang w:val="en-GB"/>
        </w:rPr>
        <w:t xml:space="preserve">, </w:t>
      </w:r>
      <w:r w:rsidR="00AF011F">
        <w:rPr>
          <w:bCs/>
          <w:lang w:val="en-GB"/>
        </w:rPr>
        <w:t xml:space="preserve">NIR, </w:t>
      </w:r>
      <w:r w:rsidR="004D2FD5">
        <w:rPr>
          <w:bCs/>
          <w:lang w:val="en-GB"/>
        </w:rPr>
        <w:t>PLS</w:t>
      </w:r>
      <w:r w:rsidR="00C626CF">
        <w:rPr>
          <w:bCs/>
          <w:lang w:val="en-GB"/>
        </w:rPr>
        <w:t>, chlorop</w:t>
      </w:r>
      <w:r w:rsidR="00933D50">
        <w:rPr>
          <w:bCs/>
          <w:lang w:val="en-GB"/>
        </w:rPr>
        <w:t xml:space="preserve">hyll, </w:t>
      </w:r>
      <w:proofErr w:type="spellStart"/>
      <w:r w:rsidR="00933D50" w:rsidRPr="00B87008">
        <w:rPr>
          <w:lang w:val="en-GB"/>
        </w:rPr>
        <w:t>AsA</w:t>
      </w:r>
      <w:proofErr w:type="spellEnd"/>
      <w:r w:rsidR="00933D50" w:rsidRPr="00B87008">
        <w:rPr>
          <w:lang w:val="en-GB"/>
        </w:rPr>
        <w:t>/DHA ratio</w:t>
      </w:r>
    </w:p>
    <w:p w14:paraId="2DA950D3" w14:textId="77777777" w:rsidR="00755B5F" w:rsidRPr="002A7426" w:rsidRDefault="00755B5F" w:rsidP="00755B5F">
      <w:pPr>
        <w:pStyle w:val="AbstractBodyText"/>
        <w:rPr>
          <w:lang w:val="en-GB"/>
        </w:rPr>
      </w:pPr>
      <w:r w:rsidRPr="002A7426">
        <w:rPr>
          <w:b/>
          <w:lang w:val="en-GB"/>
        </w:rPr>
        <w:t xml:space="preserve">Acknowledgements: </w:t>
      </w:r>
      <w:r w:rsidRPr="002A7426">
        <w:rPr>
          <w:lang w:val="en-GB"/>
        </w:rPr>
        <w:t xml:space="preserve">Authors gratefully acknowledge receiving funding from programme POR – FESR 2014-2020, </w:t>
      </w:r>
      <w:proofErr w:type="spellStart"/>
      <w:r w:rsidRPr="002A7426">
        <w:rPr>
          <w:lang w:val="en-GB"/>
        </w:rPr>
        <w:t>Regione</w:t>
      </w:r>
      <w:proofErr w:type="spellEnd"/>
      <w:r w:rsidRPr="002A7426">
        <w:rPr>
          <w:lang w:val="en-GB"/>
        </w:rPr>
        <w:t xml:space="preserve"> </w:t>
      </w:r>
      <w:proofErr w:type="spellStart"/>
      <w:r w:rsidRPr="002A7426">
        <w:rPr>
          <w:lang w:val="en-GB"/>
        </w:rPr>
        <w:t>Lombardia</w:t>
      </w:r>
      <w:proofErr w:type="spellEnd"/>
      <w:r w:rsidRPr="002A7426">
        <w:rPr>
          <w:lang w:val="en-GB"/>
        </w:rPr>
        <w:t>, project BIOMASS HUB (ID 1165247).</w:t>
      </w:r>
    </w:p>
    <w:p w14:paraId="4229C054" w14:textId="77777777" w:rsidR="008E0DE1" w:rsidRPr="00BA7DCA" w:rsidRDefault="008E0DE1" w:rsidP="008E0DE1">
      <w:pPr>
        <w:pStyle w:val="ReferencesTitle"/>
        <w:rPr>
          <w:lang w:val="en-GB"/>
        </w:rPr>
      </w:pPr>
      <w:r w:rsidRPr="00BA7DCA">
        <w:rPr>
          <w:lang w:val="en-GB"/>
        </w:rPr>
        <w:t xml:space="preserve">REFERENCES </w:t>
      </w:r>
    </w:p>
    <w:p w14:paraId="3ED08C9F" w14:textId="1025537B" w:rsidR="008E0DE1" w:rsidRPr="00BA7DCA" w:rsidRDefault="008E0DE1" w:rsidP="008E0DE1">
      <w:pPr>
        <w:pStyle w:val="Reference"/>
        <w:rPr>
          <w:noProof/>
          <w:lang w:val="en-GB"/>
        </w:rPr>
      </w:pPr>
      <w:r w:rsidRPr="00BA7DCA">
        <w:rPr>
          <w:noProof/>
          <w:lang w:val="en-GB"/>
        </w:rPr>
        <w:fldChar w:fldCharType="begin" w:fldLock="1"/>
      </w:r>
      <w:r w:rsidRPr="00BA7DCA">
        <w:rPr>
          <w:noProof/>
          <w:lang w:val="en-GB"/>
        </w:rPr>
        <w:instrText xml:space="preserve">ADDIN Mendeley Bibliography CSL_BIBLIOGRAPHY </w:instrText>
      </w:r>
      <w:r w:rsidRPr="00BA7DCA">
        <w:rPr>
          <w:noProof/>
          <w:lang w:val="en-GB"/>
        </w:rPr>
        <w:fldChar w:fldCharType="separate"/>
      </w:r>
      <w:r w:rsidR="004F73A3" w:rsidRPr="00BA7DCA">
        <w:rPr>
          <w:noProof/>
          <w:lang w:val="en-GB"/>
        </w:rPr>
        <w:t>Donatello</w:t>
      </w:r>
      <w:r w:rsidR="00F80747" w:rsidRPr="00BA7DCA">
        <w:rPr>
          <w:noProof/>
          <w:lang w:val="en-GB"/>
        </w:rPr>
        <w:t>,</w:t>
      </w:r>
      <w:r w:rsidR="004F73A3" w:rsidRPr="00BA7DCA">
        <w:rPr>
          <w:noProof/>
          <w:lang w:val="en-GB"/>
        </w:rPr>
        <w:t xml:space="preserve"> S., Cheeseman C.R., 2013. Recycling and recovery routes for incinerated sewage sludge ash (ISSA): A review. Waste Manage</w:t>
      </w:r>
      <w:r w:rsidR="002D6343" w:rsidRPr="00BA7DCA">
        <w:rPr>
          <w:noProof/>
          <w:lang w:val="en-GB"/>
        </w:rPr>
        <w:t>.</w:t>
      </w:r>
      <w:r w:rsidR="004F73A3" w:rsidRPr="00BA7DCA">
        <w:rPr>
          <w:noProof/>
          <w:lang w:val="en-GB"/>
        </w:rPr>
        <w:t xml:space="preserve"> 33, 2328–2340. </w:t>
      </w:r>
      <w:r w:rsidR="002D6343" w:rsidRPr="00BA7DCA">
        <w:rPr>
          <w:noProof/>
          <w:lang w:val="en-GB"/>
        </w:rPr>
        <w:t>h</w:t>
      </w:r>
      <w:r w:rsidR="004F73A3" w:rsidRPr="00BA7DCA">
        <w:rPr>
          <w:noProof/>
          <w:lang w:val="en-GB"/>
        </w:rPr>
        <w:t>ttps://doi.org/10.1016/j.wasman.2013.05.024</w:t>
      </w:r>
    </w:p>
    <w:p w14:paraId="5100F094" w14:textId="328B3972" w:rsidR="006A0CCE" w:rsidRPr="00993C62" w:rsidRDefault="008E0DE1" w:rsidP="00032DC5">
      <w:pPr>
        <w:pStyle w:val="Reference"/>
      </w:pPr>
      <w:r w:rsidRPr="00BA7DCA">
        <w:rPr>
          <w:noProof/>
          <w:lang w:val="en-GB"/>
        </w:rPr>
        <w:fldChar w:fldCharType="end"/>
      </w:r>
    </w:p>
    <w:sectPr w:rsidR="006A0CCE" w:rsidRPr="00993C62" w:rsidSect="00D308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2351" w14:textId="77777777" w:rsidR="00D547E9" w:rsidRDefault="00D547E9" w:rsidP="001451D5">
      <w:r>
        <w:separator/>
      </w:r>
    </w:p>
  </w:endnote>
  <w:endnote w:type="continuationSeparator" w:id="0">
    <w:p w14:paraId="2372D752" w14:textId="77777777" w:rsidR="00D547E9" w:rsidRDefault="00D547E9" w:rsidP="001451D5">
      <w:r>
        <w:continuationSeparator/>
      </w:r>
    </w:p>
  </w:endnote>
  <w:endnote w:type="continuationNotice" w:id="1">
    <w:p w14:paraId="2FF7D65E" w14:textId="77777777" w:rsidR="00D547E9" w:rsidRDefault="00D54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08E5" w14:textId="77777777" w:rsidR="001E1370" w:rsidRDefault="001E1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129" w14:textId="60316294" w:rsidR="00F676DF" w:rsidRDefault="001E1370" w:rsidP="008237A8">
    <w:pPr>
      <w:pStyle w:val="Footer"/>
      <w:jc w:val="center"/>
    </w:pPr>
    <w:r>
      <w:rPr>
        <w:noProof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867A" w14:textId="77777777" w:rsidR="001E1370" w:rsidRDefault="001E1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41D2" w14:textId="77777777" w:rsidR="00D547E9" w:rsidRDefault="00D547E9" w:rsidP="001451D5">
      <w:r>
        <w:separator/>
      </w:r>
    </w:p>
  </w:footnote>
  <w:footnote w:type="continuationSeparator" w:id="0">
    <w:p w14:paraId="7E0B27EF" w14:textId="77777777" w:rsidR="00D547E9" w:rsidRDefault="00D547E9" w:rsidP="001451D5">
      <w:r>
        <w:continuationSeparator/>
      </w:r>
    </w:p>
  </w:footnote>
  <w:footnote w:type="continuationNotice" w:id="1">
    <w:p w14:paraId="06598A7F" w14:textId="77777777" w:rsidR="00D547E9" w:rsidRDefault="00D547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9EC4" w14:textId="77777777" w:rsidR="001E1370" w:rsidRDefault="001E1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2BF2" w14:textId="539391BE" w:rsidR="001451D5" w:rsidRDefault="00EA5404" w:rsidP="001451D5">
    <w:pPr>
      <w:pStyle w:val="Header"/>
      <w:tabs>
        <w:tab w:val="clear" w:pos="4252"/>
        <w:tab w:val="clear" w:pos="8504"/>
      </w:tabs>
    </w:pPr>
    <w:r>
      <w:rPr>
        <w:noProof/>
        <w:lang w:val="es-ES_tradnl" w:eastAsia="es-ES_tradnl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7882" w14:textId="77777777" w:rsidR="001E1370" w:rsidRDefault="001E1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qgUAmYReBSwAAAA="/>
  </w:docVars>
  <w:rsids>
    <w:rsidRoot w:val="001451D5"/>
    <w:rsid w:val="00010108"/>
    <w:rsid w:val="00020A5C"/>
    <w:rsid w:val="00027495"/>
    <w:rsid w:val="00032DC5"/>
    <w:rsid w:val="00043BF4"/>
    <w:rsid w:val="00061D2A"/>
    <w:rsid w:val="00062C95"/>
    <w:rsid w:val="00073E32"/>
    <w:rsid w:val="00087E46"/>
    <w:rsid w:val="00093EBD"/>
    <w:rsid w:val="000B0AAC"/>
    <w:rsid w:val="000C71DB"/>
    <w:rsid w:val="000D5078"/>
    <w:rsid w:val="000E27DC"/>
    <w:rsid w:val="000F20FA"/>
    <w:rsid w:val="000F4E0F"/>
    <w:rsid w:val="0010552E"/>
    <w:rsid w:val="00105A4A"/>
    <w:rsid w:val="00113A77"/>
    <w:rsid w:val="001273F6"/>
    <w:rsid w:val="00130ED0"/>
    <w:rsid w:val="00136536"/>
    <w:rsid w:val="001451D5"/>
    <w:rsid w:val="00172D9B"/>
    <w:rsid w:val="001902A1"/>
    <w:rsid w:val="001A1B4F"/>
    <w:rsid w:val="001B14BF"/>
    <w:rsid w:val="001C26F3"/>
    <w:rsid w:val="001C73D7"/>
    <w:rsid w:val="001D1A39"/>
    <w:rsid w:val="001E0EAF"/>
    <w:rsid w:val="001E1370"/>
    <w:rsid w:val="001E7809"/>
    <w:rsid w:val="001F437F"/>
    <w:rsid w:val="0024345A"/>
    <w:rsid w:val="00247FD7"/>
    <w:rsid w:val="002625A7"/>
    <w:rsid w:val="00270F08"/>
    <w:rsid w:val="00271ECE"/>
    <w:rsid w:val="002909DF"/>
    <w:rsid w:val="002A7426"/>
    <w:rsid w:val="002B663A"/>
    <w:rsid w:val="002C3DAC"/>
    <w:rsid w:val="002D41F8"/>
    <w:rsid w:val="002D6343"/>
    <w:rsid w:val="002E05E2"/>
    <w:rsid w:val="003049E3"/>
    <w:rsid w:val="0031478D"/>
    <w:rsid w:val="00314CFD"/>
    <w:rsid w:val="00317664"/>
    <w:rsid w:val="00335032"/>
    <w:rsid w:val="00341C84"/>
    <w:rsid w:val="00341D62"/>
    <w:rsid w:val="00366658"/>
    <w:rsid w:val="00384715"/>
    <w:rsid w:val="00390A20"/>
    <w:rsid w:val="003945DE"/>
    <w:rsid w:val="003B4122"/>
    <w:rsid w:val="003F3891"/>
    <w:rsid w:val="00407014"/>
    <w:rsid w:val="00410A02"/>
    <w:rsid w:val="00426968"/>
    <w:rsid w:val="00426EE4"/>
    <w:rsid w:val="00427B7B"/>
    <w:rsid w:val="004318F6"/>
    <w:rsid w:val="00452965"/>
    <w:rsid w:val="00452B46"/>
    <w:rsid w:val="004606E4"/>
    <w:rsid w:val="004611AD"/>
    <w:rsid w:val="00463CE5"/>
    <w:rsid w:val="00467F35"/>
    <w:rsid w:val="004708CE"/>
    <w:rsid w:val="00476DC8"/>
    <w:rsid w:val="0048525B"/>
    <w:rsid w:val="00491B68"/>
    <w:rsid w:val="004971A1"/>
    <w:rsid w:val="004A5C45"/>
    <w:rsid w:val="004B5AFC"/>
    <w:rsid w:val="004D0F20"/>
    <w:rsid w:val="004D2FD5"/>
    <w:rsid w:val="004E2B15"/>
    <w:rsid w:val="004F73A3"/>
    <w:rsid w:val="00511E6E"/>
    <w:rsid w:val="0052128F"/>
    <w:rsid w:val="005305FB"/>
    <w:rsid w:val="0053327E"/>
    <w:rsid w:val="005536A5"/>
    <w:rsid w:val="0057443B"/>
    <w:rsid w:val="00580F0E"/>
    <w:rsid w:val="00593E05"/>
    <w:rsid w:val="005A40A6"/>
    <w:rsid w:val="005A7BEA"/>
    <w:rsid w:val="005B150D"/>
    <w:rsid w:val="005B4674"/>
    <w:rsid w:val="005B6C62"/>
    <w:rsid w:val="005B7ED8"/>
    <w:rsid w:val="005C1900"/>
    <w:rsid w:val="005C1AA8"/>
    <w:rsid w:val="005E3DA5"/>
    <w:rsid w:val="005F3B1B"/>
    <w:rsid w:val="00603308"/>
    <w:rsid w:val="00604B9D"/>
    <w:rsid w:val="006203E5"/>
    <w:rsid w:val="00637550"/>
    <w:rsid w:val="0064453B"/>
    <w:rsid w:val="00647B96"/>
    <w:rsid w:val="006543B0"/>
    <w:rsid w:val="0065440D"/>
    <w:rsid w:val="006765B8"/>
    <w:rsid w:val="006A0CCE"/>
    <w:rsid w:val="006A7333"/>
    <w:rsid w:val="006B4AAF"/>
    <w:rsid w:val="006D4C2B"/>
    <w:rsid w:val="006E0B1F"/>
    <w:rsid w:val="0071580D"/>
    <w:rsid w:val="00736FAE"/>
    <w:rsid w:val="0075081D"/>
    <w:rsid w:val="00755B5F"/>
    <w:rsid w:val="007572B1"/>
    <w:rsid w:val="007622F9"/>
    <w:rsid w:val="00774AF4"/>
    <w:rsid w:val="00777CEE"/>
    <w:rsid w:val="007854F1"/>
    <w:rsid w:val="007908DF"/>
    <w:rsid w:val="007A0C36"/>
    <w:rsid w:val="007A199B"/>
    <w:rsid w:val="007A2125"/>
    <w:rsid w:val="007B0664"/>
    <w:rsid w:val="007B3EE5"/>
    <w:rsid w:val="007B4A41"/>
    <w:rsid w:val="007C2F11"/>
    <w:rsid w:val="007C7B69"/>
    <w:rsid w:val="007D372E"/>
    <w:rsid w:val="007E141A"/>
    <w:rsid w:val="007E42BA"/>
    <w:rsid w:val="007F2203"/>
    <w:rsid w:val="008000F9"/>
    <w:rsid w:val="008060F4"/>
    <w:rsid w:val="008237A8"/>
    <w:rsid w:val="0082565B"/>
    <w:rsid w:val="00836FE5"/>
    <w:rsid w:val="00874845"/>
    <w:rsid w:val="00876B39"/>
    <w:rsid w:val="00883625"/>
    <w:rsid w:val="00887398"/>
    <w:rsid w:val="008966A1"/>
    <w:rsid w:val="008A0C85"/>
    <w:rsid w:val="008A4800"/>
    <w:rsid w:val="008C6625"/>
    <w:rsid w:val="008E07F2"/>
    <w:rsid w:val="008E0DE1"/>
    <w:rsid w:val="008F121F"/>
    <w:rsid w:val="008F2932"/>
    <w:rsid w:val="00912C17"/>
    <w:rsid w:val="00931C58"/>
    <w:rsid w:val="00933D50"/>
    <w:rsid w:val="00943FC3"/>
    <w:rsid w:val="00993C62"/>
    <w:rsid w:val="009951BB"/>
    <w:rsid w:val="009A41DD"/>
    <w:rsid w:val="009F137A"/>
    <w:rsid w:val="009F576C"/>
    <w:rsid w:val="009F663A"/>
    <w:rsid w:val="00A01C77"/>
    <w:rsid w:val="00A32955"/>
    <w:rsid w:val="00A35E81"/>
    <w:rsid w:val="00A562A1"/>
    <w:rsid w:val="00A634DA"/>
    <w:rsid w:val="00A660D4"/>
    <w:rsid w:val="00A74405"/>
    <w:rsid w:val="00A81BF0"/>
    <w:rsid w:val="00A83C79"/>
    <w:rsid w:val="00A91083"/>
    <w:rsid w:val="00A95236"/>
    <w:rsid w:val="00AB07F2"/>
    <w:rsid w:val="00AB080B"/>
    <w:rsid w:val="00AB1381"/>
    <w:rsid w:val="00AF011F"/>
    <w:rsid w:val="00B147F4"/>
    <w:rsid w:val="00B14BD8"/>
    <w:rsid w:val="00B20BE8"/>
    <w:rsid w:val="00B40832"/>
    <w:rsid w:val="00B40A0B"/>
    <w:rsid w:val="00B428FD"/>
    <w:rsid w:val="00B51A27"/>
    <w:rsid w:val="00B6211D"/>
    <w:rsid w:val="00B64BE0"/>
    <w:rsid w:val="00B83C24"/>
    <w:rsid w:val="00B87008"/>
    <w:rsid w:val="00BA1BF8"/>
    <w:rsid w:val="00BA3B4A"/>
    <w:rsid w:val="00BA5E0A"/>
    <w:rsid w:val="00BA7DCA"/>
    <w:rsid w:val="00BB6470"/>
    <w:rsid w:val="00BC2087"/>
    <w:rsid w:val="00BC6995"/>
    <w:rsid w:val="00BD3B2F"/>
    <w:rsid w:val="00BF2751"/>
    <w:rsid w:val="00BF2E5E"/>
    <w:rsid w:val="00BF3AC1"/>
    <w:rsid w:val="00C076B8"/>
    <w:rsid w:val="00C13658"/>
    <w:rsid w:val="00C33049"/>
    <w:rsid w:val="00C57FBE"/>
    <w:rsid w:val="00C60F45"/>
    <w:rsid w:val="00C626CF"/>
    <w:rsid w:val="00C630D8"/>
    <w:rsid w:val="00C63187"/>
    <w:rsid w:val="00C87AE4"/>
    <w:rsid w:val="00CA13F5"/>
    <w:rsid w:val="00CB4956"/>
    <w:rsid w:val="00CC52C2"/>
    <w:rsid w:val="00CC706B"/>
    <w:rsid w:val="00CD56A4"/>
    <w:rsid w:val="00CE4386"/>
    <w:rsid w:val="00D00914"/>
    <w:rsid w:val="00D12FF0"/>
    <w:rsid w:val="00D25D49"/>
    <w:rsid w:val="00D308EA"/>
    <w:rsid w:val="00D54618"/>
    <w:rsid w:val="00D547E9"/>
    <w:rsid w:val="00D627EC"/>
    <w:rsid w:val="00D76C32"/>
    <w:rsid w:val="00D81921"/>
    <w:rsid w:val="00DB39A3"/>
    <w:rsid w:val="00DD4476"/>
    <w:rsid w:val="00DE203E"/>
    <w:rsid w:val="00DE7AA7"/>
    <w:rsid w:val="00E010C0"/>
    <w:rsid w:val="00E15889"/>
    <w:rsid w:val="00E42657"/>
    <w:rsid w:val="00E44534"/>
    <w:rsid w:val="00E647BA"/>
    <w:rsid w:val="00E737DC"/>
    <w:rsid w:val="00E955BE"/>
    <w:rsid w:val="00EA5404"/>
    <w:rsid w:val="00EA5728"/>
    <w:rsid w:val="00EB070E"/>
    <w:rsid w:val="00EB7088"/>
    <w:rsid w:val="00EE2BA5"/>
    <w:rsid w:val="00EE3E77"/>
    <w:rsid w:val="00EE7677"/>
    <w:rsid w:val="00EF0751"/>
    <w:rsid w:val="00EF1186"/>
    <w:rsid w:val="00EF1CB1"/>
    <w:rsid w:val="00EF67F7"/>
    <w:rsid w:val="00F23D37"/>
    <w:rsid w:val="00F30BA8"/>
    <w:rsid w:val="00F3154A"/>
    <w:rsid w:val="00F33370"/>
    <w:rsid w:val="00F33996"/>
    <w:rsid w:val="00F43B07"/>
    <w:rsid w:val="00F62664"/>
    <w:rsid w:val="00F630D1"/>
    <w:rsid w:val="00F64C73"/>
    <w:rsid w:val="00F676DF"/>
    <w:rsid w:val="00F80747"/>
    <w:rsid w:val="00F80F85"/>
    <w:rsid w:val="00FD6834"/>
    <w:rsid w:val="00FE054E"/>
    <w:rsid w:val="00FE0CD5"/>
    <w:rsid w:val="00FE2ABC"/>
    <w:rsid w:val="00FE4891"/>
    <w:rsid w:val="00FE4EB6"/>
    <w:rsid w:val="01841DB3"/>
    <w:rsid w:val="03D8D0A7"/>
    <w:rsid w:val="054678AD"/>
    <w:rsid w:val="054A2299"/>
    <w:rsid w:val="07A7B05A"/>
    <w:rsid w:val="081E87B6"/>
    <w:rsid w:val="0B5ACC44"/>
    <w:rsid w:val="0CDE2699"/>
    <w:rsid w:val="0EE021DC"/>
    <w:rsid w:val="0F773A0F"/>
    <w:rsid w:val="10A84329"/>
    <w:rsid w:val="115ABDEE"/>
    <w:rsid w:val="1547896D"/>
    <w:rsid w:val="1580A289"/>
    <w:rsid w:val="16C8D3F9"/>
    <w:rsid w:val="199E34BE"/>
    <w:rsid w:val="1A3B1970"/>
    <w:rsid w:val="1A6C9756"/>
    <w:rsid w:val="1ACBF165"/>
    <w:rsid w:val="1C22E47B"/>
    <w:rsid w:val="1D9C9671"/>
    <w:rsid w:val="1F702F7F"/>
    <w:rsid w:val="202D45F3"/>
    <w:rsid w:val="21034070"/>
    <w:rsid w:val="221EE774"/>
    <w:rsid w:val="2291BC26"/>
    <w:rsid w:val="22AC9B16"/>
    <w:rsid w:val="23864AB5"/>
    <w:rsid w:val="24AA8B48"/>
    <w:rsid w:val="27567772"/>
    <w:rsid w:val="27A7789E"/>
    <w:rsid w:val="2A93CA6D"/>
    <w:rsid w:val="31F5C2FB"/>
    <w:rsid w:val="32800AE9"/>
    <w:rsid w:val="32ADAE90"/>
    <w:rsid w:val="33228056"/>
    <w:rsid w:val="3810DAC1"/>
    <w:rsid w:val="38B1BDE1"/>
    <w:rsid w:val="3933C645"/>
    <w:rsid w:val="3A9A3D8C"/>
    <w:rsid w:val="3AC1C563"/>
    <w:rsid w:val="3B263DA3"/>
    <w:rsid w:val="3B96225C"/>
    <w:rsid w:val="3DDC13A1"/>
    <w:rsid w:val="3EA6A672"/>
    <w:rsid w:val="406848D3"/>
    <w:rsid w:val="408D499F"/>
    <w:rsid w:val="419808E5"/>
    <w:rsid w:val="42F133C6"/>
    <w:rsid w:val="446023A6"/>
    <w:rsid w:val="45281C67"/>
    <w:rsid w:val="4702E417"/>
    <w:rsid w:val="4760845B"/>
    <w:rsid w:val="4B288650"/>
    <w:rsid w:val="4B3D5794"/>
    <w:rsid w:val="4B790204"/>
    <w:rsid w:val="4E9701B4"/>
    <w:rsid w:val="4FFE3312"/>
    <w:rsid w:val="505FA1FC"/>
    <w:rsid w:val="519DBD72"/>
    <w:rsid w:val="52487D15"/>
    <w:rsid w:val="52CF1F7A"/>
    <w:rsid w:val="531AD47F"/>
    <w:rsid w:val="539B4833"/>
    <w:rsid w:val="560316F6"/>
    <w:rsid w:val="56AC67E4"/>
    <w:rsid w:val="571300AC"/>
    <w:rsid w:val="58D22E84"/>
    <w:rsid w:val="5BA34E9C"/>
    <w:rsid w:val="5C35D428"/>
    <w:rsid w:val="5D711A41"/>
    <w:rsid w:val="5E065F39"/>
    <w:rsid w:val="5F40A7A1"/>
    <w:rsid w:val="5F5CB126"/>
    <w:rsid w:val="605663B5"/>
    <w:rsid w:val="611F5A49"/>
    <w:rsid w:val="61473DB7"/>
    <w:rsid w:val="61610A6C"/>
    <w:rsid w:val="62B026E1"/>
    <w:rsid w:val="63E943B7"/>
    <w:rsid w:val="65AF898F"/>
    <w:rsid w:val="6606D31F"/>
    <w:rsid w:val="662893D8"/>
    <w:rsid w:val="663F5C96"/>
    <w:rsid w:val="669FF218"/>
    <w:rsid w:val="67DA8DB3"/>
    <w:rsid w:val="67F89901"/>
    <w:rsid w:val="68DF9B7A"/>
    <w:rsid w:val="6AFE694D"/>
    <w:rsid w:val="6D1DE134"/>
    <w:rsid w:val="6E08A7E6"/>
    <w:rsid w:val="6F474C52"/>
    <w:rsid w:val="71A10147"/>
    <w:rsid w:val="720ECAF4"/>
    <w:rsid w:val="72776DF8"/>
    <w:rsid w:val="73165FEB"/>
    <w:rsid w:val="74217E62"/>
    <w:rsid w:val="75D40EEE"/>
    <w:rsid w:val="75ED8607"/>
    <w:rsid w:val="7701C7C8"/>
    <w:rsid w:val="770C4813"/>
    <w:rsid w:val="7A3DEE90"/>
    <w:rsid w:val="7BC2F474"/>
    <w:rsid w:val="7BEBD3BB"/>
    <w:rsid w:val="7BF067FB"/>
    <w:rsid w:val="7C61B396"/>
    <w:rsid w:val="7CCA1951"/>
    <w:rsid w:val="7CCDB3BA"/>
    <w:rsid w:val="7D0239EB"/>
    <w:rsid w:val="7EE9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E462F"/>
  <w15:chartTrackingRefBased/>
  <w15:docId w15:val="{2D6B1F97-2190-458F-AB0F-41D6EDCB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D5"/>
  </w:style>
  <w:style w:type="paragraph" w:styleId="Footer">
    <w:name w:val="footer"/>
    <w:basedOn w:val="Normal"/>
    <w:link w:val="Foot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E0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3E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B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1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1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ella.calzone@crea.gov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marinoni@crea.gov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entina.picchi@crea.gov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rina.bucheri@crea.gov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iziana.cattaneo@crea.gov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475</Words>
  <Characters>2713</Characters>
  <Application>Microsoft Office Word</Application>
  <DocSecurity>4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</vt:lpstr>
    </vt:vector>
  </TitlesOfParts>
  <Company/>
  <LinksUpToDate>false</LinksUpToDate>
  <CharactersWithSpaces>3182</CharactersWithSpaces>
  <SharedDoc>false</SharedDoc>
  <HLinks>
    <vt:vector size="30" baseType="variant">
      <vt:variant>
        <vt:i4>5111920</vt:i4>
      </vt:variant>
      <vt:variant>
        <vt:i4>12</vt:i4>
      </vt:variant>
      <vt:variant>
        <vt:i4>0</vt:i4>
      </vt:variant>
      <vt:variant>
        <vt:i4>5</vt:i4>
      </vt:variant>
      <vt:variant>
        <vt:lpwstr>mailto:valentina.picchi@crea.gov.it</vt:lpwstr>
      </vt:variant>
      <vt:variant>
        <vt:lpwstr/>
      </vt:variant>
      <vt:variant>
        <vt:i4>7929927</vt:i4>
      </vt:variant>
      <vt:variant>
        <vt:i4>9</vt:i4>
      </vt:variant>
      <vt:variant>
        <vt:i4>0</vt:i4>
      </vt:variant>
      <vt:variant>
        <vt:i4>5</vt:i4>
      </vt:variant>
      <vt:variant>
        <vt:lpwstr>mailto:Marina.bucheri@crea.gov.it</vt:lpwstr>
      </vt:variant>
      <vt:variant>
        <vt:lpwstr/>
      </vt:variant>
      <vt:variant>
        <vt:i4>5505143</vt:i4>
      </vt:variant>
      <vt:variant>
        <vt:i4>6</vt:i4>
      </vt:variant>
      <vt:variant>
        <vt:i4>0</vt:i4>
      </vt:variant>
      <vt:variant>
        <vt:i4>5</vt:i4>
      </vt:variant>
      <vt:variant>
        <vt:lpwstr>mailto:Tiziana.cattaneo@crea.gov.it</vt:lpwstr>
      </vt:variant>
      <vt:variant>
        <vt:lpwstr/>
      </vt:variant>
      <vt:variant>
        <vt:i4>786482</vt:i4>
      </vt:variant>
      <vt:variant>
        <vt:i4>3</vt:i4>
      </vt:variant>
      <vt:variant>
        <vt:i4>0</vt:i4>
      </vt:variant>
      <vt:variant>
        <vt:i4>5</vt:i4>
      </vt:variant>
      <vt:variant>
        <vt:lpwstr>mailto:Antonella.calzone@crea.gov.it</vt:lpwstr>
      </vt:variant>
      <vt:variant>
        <vt:lpwstr/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>mailto:Laura.marinoni@crea.gov.it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Laura Marinoni</cp:lastModifiedBy>
  <cp:revision>45</cp:revision>
  <dcterms:created xsi:type="dcterms:W3CDTF">2022-04-01T19:43:00Z</dcterms:created>
  <dcterms:modified xsi:type="dcterms:W3CDTF">2022-04-01T22:13:00Z</dcterms:modified>
</cp:coreProperties>
</file>