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0D62" w14:textId="77777777" w:rsidR="00EB3C67" w:rsidRPr="00EB3C67" w:rsidRDefault="00EB3C67" w:rsidP="00EB3C67">
      <w:pPr>
        <w:spacing w:after="160" w:line="360" w:lineRule="auto"/>
        <w:jc w:val="center"/>
        <w:rPr>
          <w:rFonts w:ascii="Times New Roman" w:eastAsia="Calibri" w:hAnsi="Times New Roman" w:cs="Times New Roman"/>
          <w:b/>
          <w:sz w:val="28"/>
          <w:szCs w:val="28"/>
          <w:lang w:val="en-GB"/>
        </w:rPr>
      </w:pPr>
      <w:r w:rsidRPr="00EB3C67">
        <w:rPr>
          <w:rFonts w:ascii="Times New Roman" w:eastAsia="Calibri" w:hAnsi="Times New Roman" w:cs="Times New Roman"/>
          <w:b/>
          <w:sz w:val="28"/>
          <w:szCs w:val="28"/>
          <w:lang w:val="en-GB"/>
        </w:rPr>
        <w:t>Optimization and development of NIRS prediction models for their implementation in food process control.</w:t>
      </w:r>
    </w:p>
    <w:p w14:paraId="682E2DAF" w14:textId="77777777" w:rsidR="00EB3C67" w:rsidRPr="00EB3C67" w:rsidRDefault="00EB3C67" w:rsidP="00EB3C67">
      <w:pPr>
        <w:spacing w:after="160" w:line="360" w:lineRule="auto"/>
        <w:jc w:val="center"/>
        <w:rPr>
          <w:rFonts w:ascii="Times New Roman" w:eastAsia="Calibri" w:hAnsi="Times New Roman" w:cs="Times New Roman"/>
          <w:b/>
          <w:vertAlign w:val="superscript"/>
          <w:lang w:val="en-GB"/>
        </w:rPr>
      </w:pPr>
      <w:r w:rsidRPr="00EB3C67">
        <w:rPr>
          <w:rFonts w:ascii="Times New Roman" w:eastAsia="Calibri" w:hAnsi="Times New Roman" w:cs="Times New Roman"/>
          <w:b/>
          <w:lang w:val="en-GB"/>
        </w:rPr>
        <w:t>Jose A. Entrenas</w:t>
      </w:r>
      <w:r w:rsidRPr="00EB3C67">
        <w:rPr>
          <w:rFonts w:ascii="Times New Roman" w:eastAsia="Calibri" w:hAnsi="Times New Roman" w:cs="Times New Roman"/>
          <w:b/>
          <w:vertAlign w:val="superscript"/>
          <w:lang w:val="en-GB"/>
        </w:rPr>
        <w:t>1*</w:t>
      </w:r>
      <w:r w:rsidRPr="00EB3C67">
        <w:rPr>
          <w:rFonts w:ascii="Times New Roman" w:eastAsia="Calibri" w:hAnsi="Times New Roman" w:cs="Times New Roman"/>
          <w:b/>
          <w:lang w:val="en-GB"/>
        </w:rPr>
        <w:t>, Andreas Niemöller</w:t>
      </w:r>
      <w:r w:rsidRPr="00EB3C67">
        <w:rPr>
          <w:rFonts w:ascii="Times New Roman" w:eastAsia="Calibri" w:hAnsi="Times New Roman" w:cs="Times New Roman"/>
          <w:b/>
          <w:vertAlign w:val="superscript"/>
          <w:lang w:val="en-GB"/>
        </w:rPr>
        <w:t>2</w:t>
      </w:r>
      <w:r w:rsidRPr="00EB3C67">
        <w:rPr>
          <w:rFonts w:ascii="Times New Roman" w:eastAsia="Calibri" w:hAnsi="Times New Roman" w:cs="Times New Roman"/>
          <w:b/>
          <w:lang w:val="en-GB"/>
        </w:rPr>
        <w:t>, Dolores</w:t>
      </w:r>
      <w:r w:rsidRPr="00EB3C67">
        <w:rPr>
          <w:rFonts w:ascii="Times New Roman" w:eastAsia="Calibri" w:hAnsi="Times New Roman" w:cs="Times New Roman"/>
          <w:b/>
          <w:spacing w:val="1"/>
          <w:lang w:val="en-GB"/>
        </w:rPr>
        <w:t xml:space="preserve"> </w:t>
      </w:r>
      <w:r w:rsidRPr="00EB3C67">
        <w:rPr>
          <w:rFonts w:ascii="Times New Roman" w:eastAsia="Calibri" w:hAnsi="Times New Roman" w:cs="Times New Roman"/>
          <w:b/>
          <w:lang w:val="en-GB"/>
        </w:rPr>
        <w:t>Pérez</w:t>
      </w:r>
      <w:r w:rsidRPr="00EB3C67">
        <w:rPr>
          <w:rFonts w:ascii="Times New Roman" w:eastAsia="Calibri" w:hAnsi="Times New Roman" w:cs="Times New Roman"/>
          <w:b/>
          <w:spacing w:val="-1"/>
          <w:lang w:val="en-GB"/>
        </w:rPr>
        <w:t>-</w:t>
      </w:r>
      <w:r w:rsidRPr="00EB3C67">
        <w:rPr>
          <w:rFonts w:ascii="Times New Roman" w:eastAsia="Calibri" w:hAnsi="Times New Roman" w:cs="Times New Roman"/>
          <w:b/>
          <w:lang w:val="en-GB"/>
        </w:rPr>
        <w:t>Marín</w:t>
      </w:r>
      <w:r w:rsidRPr="00EB3C67">
        <w:rPr>
          <w:rFonts w:ascii="Times New Roman" w:eastAsia="Calibri" w:hAnsi="Times New Roman" w:cs="Times New Roman"/>
          <w:b/>
          <w:vertAlign w:val="superscript"/>
          <w:lang w:val="en-GB"/>
        </w:rPr>
        <w:t>1</w:t>
      </w:r>
      <w:r w:rsidRPr="00EB3C67">
        <w:rPr>
          <w:rFonts w:ascii="Times New Roman" w:eastAsia="Calibri" w:hAnsi="Times New Roman" w:cs="Times New Roman"/>
          <w:b/>
          <w:lang w:val="en-GB"/>
        </w:rPr>
        <w:t xml:space="preserve"> and Ana</w:t>
      </w:r>
      <w:r w:rsidRPr="00EB3C67">
        <w:rPr>
          <w:rFonts w:ascii="Times New Roman" w:eastAsia="Calibri" w:hAnsi="Times New Roman" w:cs="Times New Roman"/>
          <w:b/>
          <w:spacing w:val="-1"/>
          <w:lang w:val="en-GB"/>
        </w:rPr>
        <w:t xml:space="preserve"> </w:t>
      </w:r>
      <w:r w:rsidRPr="00EB3C67">
        <w:rPr>
          <w:rFonts w:ascii="Times New Roman" w:eastAsia="Calibri" w:hAnsi="Times New Roman" w:cs="Times New Roman"/>
          <w:b/>
          <w:lang w:val="en-GB"/>
        </w:rPr>
        <w:t>Garrido-Varo</w:t>
      </w:r>
      <w:r w:rsidRPr="00EB3C67">
        <w:rPr>
          <w:rFonts w:ascii="Times New Roman" w:eastAsia="Calibri" w:hAnsi="Times New Roman" w:cs="Times New Roman"/>
          <w:b/>
          <w:vertAlign w:val="superscript"/>
          <w:lang w:val="en-GB"/>
        </w:rPr>
        <w:t xml:space="preserve">1 </w:t>
      </w:r>
    </w:p>
    <w:p w14:paraId="4E9B7E8C" w14:textId="77777777" w:rsidR="00EB3C67" w:rsidRPr="00EB3C67" w:rsidRDefault="00EB3C67" w:rsidP="00EB3C67">
      <w:pPr>
        <w:widowControl w:val="0"/>
        <w:autoSpaceDE w:val="0"/>
        <w:autoSpaceDN w:val="0"/>
        <w:spacing w:before="171" w:line="288" w:lineRule="auto"/>
        <w:ind w:left="102" w:right="119"/>
        <w:jc w:val="center"/>
        <w:rPr>
          <w:rFonts w:ascii="Times New Roman" w:eastAsia="Times New Roman" w:hAnsi="Times New Roman" w:cs="Times New Roman"/>
          <w:color w:val="0563C1"/>
          <w:u w:val="single"/>
        </w:rPr>
      </w:pPr>
      <w:r w:rsidRPr="00EB3C67">
        <w:rPr>
          <w:rFonts w:ascii="Times New Roman" w:eastAsia="Times New Roman" w:hAnsi="Times New Roman" w:cs="Times New Roman"/>
          <w:vertAlign w:val="superscript"/>
          <w:lang w:val="en-US"/>
        </w:rPr>
        <w:t>1</w:t>
      </w:r>
      <w:r w:rsidRPr="00EB3C67">
        <w:rPr>
          <w:rFonts w:ascii="Times New Roman" w:eastAsia="Times New Roman" w:hAnsi="Times New Roman" w:cs="Times New Roman"/>
          <w:lang w:val="en-US"/>
        </w:rPr>
        <w:t>Faculty</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of</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Agriculture</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&amp;</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Forestry Engineering,</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Department</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of</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Animal</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Production,</w:t>
      </w:r>
      <w:r w:rsidRPr="00EB3C67">
        <w:rPr>
          <w:rFonts w:ascii="Times New Roman" w:eastAsia="Times New Roman" w:hAnsi="Times New Roman" w:cs="Times New Roman"/>
          <w:spacing w:val="1"/>
          <w:lang w:val="en-US"/>
        </w:rPr>
        <w:t xml:space="preserve"> </w:t>
      </w:r>
      <w:r w:rsidRPr="00EB3C67">
        <w:rPr>
          <w:rFonts w:ascii="Times New Roman" w:eastAsia="Times New Roman" w:hAnsi="Times New Roman" w:cs="Times New Roman"/>
          <w:lang w:val="en-US"/>
        </w:rPr>
        <w:t xml:space="preserve">University of Cordoba, Campus Rabanales, Ctra. </w:t>
      </w:r>
      <w:r w:rsidRPr="00EB3C67">
        <w:rPr>
          <w:rFonts w:ascii="Times New Roman" w:eastAsia="Times New Roman" w:hAnsi="Times New Roman" w:cs="Times New Roman"/>
          <w:lang w:val="en-GB"/>
        </w:rPr>
        <w:t>Nacional IV-Km 396, 14071 Cordoba,</w:t>
      </w:r>
      <w:r w:rsidRPr="00EB3C67">
        <w:rPr>
          <w:rFonts w:ascii="Times New Roman" w:eastAsia="Times New Roman" w:hAnsi="Times New Roman" w:cs="Times New Roman"/>
          <w:spacing w:val="-57"/>
          <w:lang w:val="en-GB"/>
        </w:rPr>
        <w:t xml:space="preserve"> </w:t>
      </w:r>
      <w:r w:rsidRPr="00EB3C67">
        <w:rPr>
          <w:rFonts w:ascii="Times New Roman" w:eastAsia="Times New Roman" w:hAnsi="Times New Roman" w:cs="Times New Roman"/>
          <w:lang w:val="en-GB"/>
        </w:rPr>
        <w:t>Spain.</w:t>
      </w:r>
      <w:r w:rsidRPr="00EB3C67">
        <w:rPr>
          <w:rFonts w:ascii="Times New Roman" w:eastAsia="Times New Roman" w:hAnsi="Times New Roman" w:cs="Times New Roman"/>
          <w:spacing w:val="-1"/>
          <w:lang w:val="en-GB"/>
        </w:rPr>
        <w:t xml:space="preserve"> </w:t>
      </w:r>
    </w:p>
    <w:p w14:paraId="3E5290E2" w14:textId="77777777" w:rsidR="00EB3C67" w:rsidRPr="00EB3C67" w:rsidRDefault="00EB3C67" w:rsidP="00EB3C67">
      <w:pPr>
        <w:widowControl w:val="0"/>
        <w:autoSpaceDE w:val="0"/>
        <w:autoSpaceDN w:val="0"/>
        <w:spacing w:before="171" w:line="288" w:lineRule="auto"/>
        <w:ind w:left="102" w:right="119"/>
        <w:jc w:val="center"/>
        <w:rPr>
          <w:rFonts w:ascii="Times New Roman" w:eastAsia="Times New Roman" w:hAnsi="Times New Roman" w:cs="Times New Roman"/>
          <w:lang w:val="en-GB"/>
        </w:rPr>
      </w:pPr>
      <w:r w:rsidRPr="00EB3C67">
        <w:rPr>
          <w:rFonts w:ascii="Times New Roman" w:eastAsia="Times New Roman" w:hAnsi="Times New Roman" w:cs="Times New Roman"/>
          <w:vertAlign w:val="superscript"/>
          <w:lang w:val="en-GB"/>
        </w:rPr>
        <w:t>2</w:t>
      </w:r>
      <w:r w:rsidRPr="00EB3C67">
        <w:rPr>
          <w:rFonts w:ascii="Times New Roman" w:eastAsia="Times New Roman" w:hAnsi="Times New Roman" w:cs="Times New Roman"/>
          <w:lang w:val="en-GB"/>
        </w:rPr>
        <w:t>Bruker Optics GmbH &amp; Co. KG, Food &amp; Agri Solutions (FAS) Business Unit, Rudolf-Plank-Straße 27, 76275 Ettlingen, Germany.</w:t>
      </w:r>
    </w:p>
    <w:p w14:paraId="008D07A5" w14:textId="77777777" w:rsidR="00EB3C67" w:rsidRPr="00EB3C67" w:rsidRDefault="00EB3C67" w:rsidP="00EB3C67">
      <w:pPr>
        <w:widowControl w:val="0"/>
        <w:autoSpaceDE w:val="0"/>
        <w:autoSpaceDN w:val="0"/>
        <w:spacing w:before="171" w:line="288" w:lineRule="auto"/>
        <w:ind w:left="102" w:right="119"/>
        <w:jc w:val="center"/>
        <w:rPr>
          <w:rFonts w:ascii="Times New Roman" w:eastAsia="Times New Roman" w:hAnsi="Times New Roman" w:cs="Times New Roman"/>
          <w:lang w:val="en-GB"/>
        </w:rPr>
      </w:pPr>
      <w:r w:rsidRPr="00EB3C67">
        <w:rPr>
          <w:rFonts w:ascii="Times New Roman" w:eastAsia="Times New Roman" w:hAnsi="Times New Roman" w:cs="Times New Roman"/>
          <w:spacing w:val="-1"/>
          <w:lang w:val="en-GB"/>
        </w:rPr>
        <w:t>*</w:t>
      </w:r>
      <w:hyperlink r:id="rId6" w:history="1">
        <w:r w:rsidRPr="00EB3C67">
          <w:rPr>
            <w:rFonts w:ascii="Times New Roman" w:eastAsia="Times New Roman" w:hAnsi="Times New Roman" w:cs="Times New Roman"/>
            <w:color w:val="0563C1"/>
            <w:u w:val="single"/>
            <w:lang w:val="en-GB"/>
          </w:rPr>
          <w:t>p82enlej@uco.es</w:t>
        </w:r>
      </w:hyperlink>
    </w:p>
    <w:p w14:paraId="3D6AFABE" w14:textId="77777777" w:rsidR="00EB3C67" w:rsidRPr="00EB3C67" w:rsidRDefault="00EB3C67" w:rsidP="00EB3C67">
      <w:pPr>
        <w:widowControl w:val="0"/>
        <w:autoSpaceDE w:val="0"/>
        <w:autoSpaceDN w:val="0"/>
        <w:spacing w:before="171" w:line="288" w:lineRule="auto"/>
        <w:ind w:left="102" w:right="119"/>
        <w:jc w:val="center"/>
        <w:rPr>
          <w:rFonts w:ascii="Times New Roman" w:eastAsia="Times New Roman" w:hAnsi="Times New Roman" w:cs="Times New Roman"/>
          <w:lang w:val="en-GB"/>
        </w:rPr>
      </w:pPr>
    </w:p>
    <w:p w14:paraId="4C220E89" w14:textId="209C5C5A" w:rsidR="00EB3C67" w:rsidRPr="00EB3C67" w:rsidRDefault="00EB3C67" w:rsidP="00EB3C67">
      <w:pPr>
        <w:spacing w:after="160" w:line="360" w:lineRule="auto"/>
        <w:jc w:val="both"/>
        <w:rPr>
          <w:rFonts w:ascii="Times New Roman" w:eastAsia="Calibri" w:hAnsi="Times New Roman" w:cs="Times New Roman"/>
          <w:lang w:val="en"/>
        </w:rPr>
      </w:pPr>
      <w:r w:rsidRPr="00EB3C67">
        <w:rPr>
          <w:rFonts w:ascii="Times New Roman" w:eastAsia="Calibri" w:hAnsi="Times New Roman" w:cs="Times New Roman"/>
          <w:lang w:val="en"/>
        </w:rPr>
        <w:t xml:space="preserve">Due to the complexity involved in obtaining robust NIR agri-food applications, it is crucial to reinforce the links between the academia and instruments and software developers., in order to exchange knowledge and practice about the opportunities offered by the different instruments and accessories available in the market for each food and feed application as well as optimize sample analysis and data treatment adapting them to the requirements of a given food/feed industry. </w:t>
      </w:r>
      <w:r w:rsidRPr="00EB3C67">
        <w:rPr>
          <w:rFonts w:ascii="Times New Roman" w:eastAsia="Calibri" w:hAnsi="Times New Roman" w:cs="Times New Roman"/>
          <w:lang w:val="en-GB"/>
        </w:rPr>
        <w:t>For this purpose, a SensorFINT Short-Term Scientific Mission (STSM) was carried out from July 26</w:t>
      </w:r>
      <w:r w:rsidRPr="00EB3C67">
        <w:rPr>
          <w:rFonts w:ascii="Times New Roman" w:eastAsia="Calibri" w:hAnsi="Times New Roman" w:cs="Times New Roman"/>
          <w:vertAlign w:val="superscript"/>
          <w:lang w:val="en-GB"/>
        </w:rPr>
        <w:t>th</w:t>
      </w:r>
      <w:r w:rsidRPr="00EB3C67">
        <w:rPr>
          <w:rFonts w:ascii="Times New Roman" w:eastAsia="Calibri" w:hAnsi="Times New Roman" w:cs="Times New Roman"/>
          <w:lang w:val="en-GB"/>
        </w:rPr>
        <w:t xml:space="preserve">, 2021, to </w:t>
      </w:r>
      <w:r w:rsidR="00776F69">
        <w:rPr>
          <w:rFonts w:ascii="Times New Roman" w:eastAsia="Calibri" w:hAnsi="Times New Roman" w:cs="Times New Roman"/>
          <w:lang w:val="en-GB"/>
        </w:rPr>
        <w:t>A</w:t>
      </w:r>
      <w:r w:rsidRPr="00EB3C67">
        <w:rPr>
          <w:rFonts w:ascii="Times New Roman" w:eastAsia="Calibri" w:hAnsi="Times New Roman" w:cs="Times New Roman"/>
          <w:lang w:val="en-GB"/>
        </w:rPr>
        <w:t>ugust 6</w:t>
      </w:r>
      <w:r w:rsidRPr="00EB3C67">
        <w:rPr>
          <w:rFonts w:ascii="Times New Roman" w:eastAsia="Calibri" w:hAnsi="Times New Roman" w:cs="Times New Roman"/>
          <w:vertAlign w:val="superscript"/>
          <w:lang w:val="en-GB"/>
        </w:rPr>
        <w:t>th</w:t>
      </w:r>
      <w:r w:rsidRPr="00EB3C67">
        <w:rPr>
          <w:rFonts w:ascii="Times New Roman" w:eastAsia="Calibri" w:hAnsi="Times New Roman" w:cs="Times New Roman"/>
          <w:lang w:val="en-GB"/>
        </w:rPr>
        <w:t>, 2021, by the first author and under the supervision of Dr. Andreas Niemöller.</w:t>
      </w:r>
    </w:p>
    <w:p w14:paraId="519475F6" w14:textId="0DF8B61A" w:rsidR="00EB3C67" w:rsidRPr="00EB3C67" w:rsidRDefault="00EB3C67" w:rsidP="00EB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en" w:eastAsia="de-DE"/>
        </w:rPr>
      </w:pPr>
      <w:r w:rsidRPr="00EB3C67">
        <w:rPr>
          <w:rFonts w:ascii="Times New Roman" w:eastAsia="Calibri" w:hAnsi="Times New Roman" w:cs="Times New Roman"/>
          <w:lang w:val="en"/>
        </w:rPr>
        <w:t xml:space="preserve">First, the equipment assembly plant of Bruker Optik GmbH was visited to obtain </w:t>
      </w:r>
      <w:r w:rsidRPr="00EB3C67">
        <w:rPr>
          <w:rFonts w:ascii="Times New Roman" w:eastAsia="Calibri" w:hAnsi="Times New Roman" w:cs="Times New Roman"/>
          <w:lang w:val="en-GB"/>
        </w:rPr>
        <w:t xml:space="preserve">knowledge about the design and technologies in which the instruments offered by Bruker are based. Then, a training was completed on the OPUS and CMET software for the development and optimization of quantitative models for the prediction of parameters related to food quality, with special emphasis on the real implementation of these models. Finally, thirty-one different types of vegan spreads were analysed in the MPAII and Tango instruments which are based on FT-NIR technology. All samples were analysed both in glass and polystyrene petri dishes (GLPD and PSPD respectively), in all cases in duplicate. </w:t>
      </w:r>
      <w:r w:rsidRPr="00EB3C67">
        <w:rPr>
          <w:rFonts w:ascii="Times New Roman" w:eastAsia="Times New Roman" w:hAnsi="Times New Roman" w:cs="Times New Roman"/>
          <w:color w:val="202124"/>
          <w:lang w:val="en" w:eastAsia="de-DE"/>
        </w:rPr>
        <w:t xml:space="preserve">Prediction models of Fat (%) and Protein (%) parameters were developed, for which the commercial reference values were used. Four </w:t>
      </w:r>
      <w:r w:rsidRPr="00EB3C67">
        <w:rPr>
          <w:rFonts w:ascii="Times New Roman" w:eastAsia="Times New Roman" w:hAnsi="Times New Roman" w:cs="Times New Roman"/>
          <w:strike/>
          <w:color w:val="202124"/>
          <w:lang w:val="en" w:eastAsia="de-DE"/>
        </w:rPr>
        <w:t xml:space="preserve"> </w:t>
      </w:r>
      <w:r w:rsidRPr="00EB3C67">
        <w:rPr>
          <w:rFonts w:ascii="Times New Roman" w:eastAsia="Times New Roman" w:hAnsi="Times New Roman" w:cs="Times New Roman"/>
          <w:color w:val="202124"/>
          <w:lang w:val="en" w:eastAsia="de-DE"/>
        </w:rPr>
        <w:t xml:space="preserve">Hummus samples ,from the total of  31 vegan spread samples available were used to make the validation set. The results obtained showed </w:t>
      </w:r>
      <w:r w:rsidRPr="00EB3C67">
        <w:rPr>
          <w:rFonts w:ascii="Times New Roman" w:eastAsia="Calibri" w:hAnsi="Times New Roman" w:cs="Times New Roman"/>
          <w:lang w:val="en-GB"/>
        </w:rPr>
        <w:t>that this type of samples can be analysed using both GLPD and PSPD dishes, obtaining prediction models of high quality.</w:t>
      </w:r>
    </w:p>
    <w:p w14:paraId="477E3030" w14:textId="77777777" w:rsidR="00EB3C67" w:rsidRPr="00EB3C67" w:rsidRDefault="00EB3C67" w:rsidP="00EB3C67">
      <w:pPr>
        <w:suppressAutoHyphens/>
        <w:spacing w:before="360"/>
        <w:jc w:val="both"/>
        <w:rPr>
          <w:rFonts w:ascii="Times New Roman" w:eastAsia="SimSun" w:hAnsi="Times New Roman" w:cs="Times New Roman"/>
          <w:lang w:val="en-GB" w:eastAsia="zh-CN"/>
        </w:rPr>
      </w:pPr>
      <w:r w:rsidRPr="00EB3C67">
        <w:rPr>
          <w:rFonts w:ascii="Times New Roman" w:eastAsia="SimSun" w:hAnsi="Times New Roman" w:cs="Times New Roman"/>
          <w:b/>
          <w:lang w:val="en-GB" w:eastAsia="zh-CN"/>
        </w:rPr>
        <w:lastRenderedPageBreak/>
        <w:t xml:space="preserve">Keywords: </w:t>
      </w:r>
      <w:r w:rsidRPr="00EB3C67">
        <w:rPr>
          <w:rFonts w:ascii="Times New Roman" w:eastAsia="SimSun" w:hAnsi="Times New Roman" w:cs="Times New Roman"/>
          <w:lang w:val="en-GB" w:eastAsia="zh-CN"/>
        </w:rPr>
        <w:t xml:space="preserve">food process control, FT-NIR analysis, vegan spreads, sample presentation </w:t>
      </w:r>
    </w:p>
    <w:p w14:paraId="4F0B88C3" w14:textId="77777777" w:rsidR="00EB3C67" w:rsidRPr="00EB3C67" w:rsidRDefault="00EB3C67" w:rsidP="00EB3C67">
      <w:pPr>
        <w:suppressAutoHyphens/>
        <w:spacing w:before="360"/>
        <w:jc w:val="both"/>
        <w:rPr>
          <w:rFonts w:ascii="Times New Roman" w:eastAsia="SimSun" w:hAnsi="Times New Roman" w:cs="Times New Roman"/>
          <w:lang w:val="en-GB" w:eastAsia="zh-CN"/>
        </w:rPr>
      </w:pPr>
      <w:r w:rsidRPr="00EB3C67">
        <w:rPr>
          <w:rFonts w:ascii="Times New Roman" w:eastAsia="SimSun" w:hAnsi="Times New Roman" w:cs="Times New Roman"/>
          <w:b/>
          <w:lang w:val="en-GB" w:eastAsia="zh-CN"/>
        </w:rPr>
        <w:t xml:space="preserve">Acknowledgements: </w:t>
      </w:r>
      <w:r w:rsidRPr="00EB3C67">
        <w:rPr>
          <w:rFonts w:ascii="Times New Roman" w:eastAsia="SimSun" w:hAnsi="Times New Roman" w:cs="Times New Roman"/>
          <w:lang w:val="en-GB" w:eastAsia="zh-CN"/>
        </w:rPr>
        <w:t xml:space="preserve">J. Entrenas deeply thank to the “European Network for assuring food integrity using non-destructive spectral sensors” (SensorFINT) for providing funding that enabled him to conduct this fruitful training. </w:t>
      </w:r>
    </w:p>
    <w:p w14:paraId="088A8D31" w14:textId="77777777" w:rsidR="00EB3C67" w:rsidRPr="00EB3C67" w:rsidRDefault="00EB3C67" w:rsidP="00EB3C67">
      <w:pPr>
        <w:spacing w:after="160" w:line="259" w:lineRule="auto"/>
        <w:jc w:val="both"/>
        <w:rPr>
          <w:rFonts w:ascii="Times New Roman" w:eastAsia="Calibri" w:hAnsi="Times New Roman" w:cs="Times New Roman"/>
          <w:b/>
          <w:bCs/>
          <w:sz w:val="22"/>
          <w:szCs w:val="22"/>
          <w:lang w:val="en-US"/>
        </w:rPr>
      </w:pPr>
    </w:p>
    <w:p w14:paraId="465736F0" w14:textId="77777777" w:rsidR="00EB3C67" w:rsidRPr="00EB3C67" w:rsidRDefault="00EB3C67" w:rsidP="00EB3C67">
      <w:pPr>
        <w:spacing w:after="160" w:line="259" w:lineRule="auto"/>
        <w:jc w:val="both"/>
        <w:rPr>
          <w:rFonts w:ascii="Times New Roman" w:eastAsia="Calibri" w:hAnsi="Times New Roman" w:cs="Times New Roman"/>
          <w:sz w:val="28"/>
          <w:szCs w:val="28"/>
          <w:lang w:val="en-US"/>
        </w:rPr>
      </w:pPr>
      <w:r w:rsidRPr="00EB3C67">
        <w:rPr>
          <w:rFonts w:ascii="Times New Roman" w:eastAsia="Calibri" w:hAnsi="Times New Roman" w:cs="Times New Roman"/>
          <w:b/>
          <w:bCs/>
          <w:sz w:val="22"/>
          <w:szCs w:val="22"/>
          <w:lang w:val="en-US"/>
        </w:rPr>
        <w:t>Type of presentation:</w:t>
      </w:r>
      <w:r w:rsidRPr="00EB3C67">
        <w:rPr>
          <w:rFonts w:ascii="Times New Roman" w:eastAsia="Calibri" w:hAnsi="Times New Roman" w:cs="Times New Roman"/>
          <w:sz w:val="22"/>
          <w:szCs w:val="22"/>
          <w:lang w:val="en-US"/>
        </w:rPr>
        <w:t xml:space="preserve"> STSM Presentation </w:t>
      </w:r>
    </w:p>
    <w:p w14:paraId="61AF77FE" w14:textId="5D043632" w:rsidR="008E0DE1" w:rsidRPr="00CA258B" w:rsidRDefault="008E0DE1" w:rsidP="008E0DE1">
      <w:pPr>
        <w:pStyle w:val="Reference"/>
        <w:rPr>
          <w:lang w:val="en-GB"/>
        </w:rPr>
      </w:pP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5AB3" w14:textId="77777777" w:rsidR="00783D08" w:rsidRDefault="00783D08" w:rsidP="001451D5">
      <w:r>
        <w:separator/>
      </w:r>
    </w:p>
  </w:endnote>
  <w:endnote w:type="continuationSeparator" w:id="0">
    <w:p w14:paraId="695681FE" w14:textId="77777777" w:rsidR="00783D08" w:rsidRDefault="00783D08"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Piedepgina"/>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DD17" w14:textId="77777777" w:rsidR="00783D08" w:rsidRDefault="00783D08" w:rsidP="001451D5">
      <w:r>
        <w:separator/>
      </w:r>
    </w:p>
  </w:footnote>
  <w:footnote w:type="continuationSeparator" w:id="0">
    <w:p w14:paraId="04B07F36" w14:textId="77777777" w:rsidR="00783D08" w:rsidRDefault="00783D08"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Encabezado"/>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B663A"/>
    <w:rsid w:val="00407014"/>
    <w:rsid w:val="004318F6"/>
    <w:rsid w:val="00463CE5"/>
    <w:rsid w:val="004708CE"/>
    <w:rsid w:val="004E6527"/>
    <w:rsid w:val="005A40A6"/>
    <w:rsid w:val="006203E5"/>
    <w:rsid w:val="006A0CCE"/>
    <w:rsid w:val="006E0B1F"/>
    <w:rsid w:val="00736FAE"/>
    <w:rsid w:val="00776F69"/>
    <w:rsid w:val="00783D08"/>
    <w:rsid w:val="007908DF"/>
    <w:rsid w:val="007C2F11"/>
    <w:rsid w:val="008000F9"/>
    <w:rsid w:val="008237A8"/>
    <w:rsid w:val="008E0DE1"/>
    <w:rsid w:val="00993C62"/>
    <w:rsid w:val="009F576C"/>
    <w:rsid w:val="009F663A"/>
    <w:rsid w:val="00B428FD"/>
    <w:rsid w:val="00BA3B4A"/>
    <w:rsid w:val="00BD3B2F"/>
    <w:rsid w:val="00C63187"/>
    <w:rsid w:val="00CB4956"/>
    <w:rsid w:val="00CC52C2"/>
    <w:rsid w:val="00D308EA"/>
    <w:rsid w:val="00E737DC"/>
    <w:rsid w:val="00EA5404"/>
    <w:rsid w:val="00EB070E"/>
    <w:rsid w:val="00EB3C67"/>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82enlej@uco.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2239</Characters>
  <Application>Microsoft Office Word</Application>
  <DocSecurity>0</DocSecurity>
  <Lines>18</Lines>
  <Paragraphs>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Antonio Entrenas de León</cp:lastModifiedBy>
  <cp:revision>3</cp:revision>
  <dcterms:created xsi:type="dcterms:W3CDTF">2022-04-03T07:52:00Z</dcterms:created>
  <dcterms:modified xsi:type="dcterms:W3CDTF">2022-04-03T16:54:00Z</dcterms:modified>
</cp:coreProperties>
</file>