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B1B" w14:textId="77777777" w:rsidR="00522886" w:rsidRPr="00D82EE6" w:rsidRDefault="00522886" w:rsidP="00522886">
      <w:pPr>
        <w:spacing w:after="120" w:line="288" w:lineRule="auto"/>
        <w:jc w:val="center"/>
        <w:rPr>
          <w:rFonts w:ascii="Times New Roman" w:hAnsi="Times New Roman" w:cs="Times New Roman"/>
          <w:b/>
          <w:color w:val="000000" w:themeColor="text1"/>
          <w:sz w:val="28"/>
          <w:szCs w:val="28"/>
          <w:lang w:val="en-GB"/>
        </w:rPr>
      </w:pPr>
      <w:r w:rsidRPr="00D82EE6">
        <w:rPr>
          <w:rFonts w:ascii="Times New Roman" w:hAnsi="Times New Roman" w:cs="Times New Roman"/>
          <w:b/>
          <w:color w:val="000000" w:themeColor="text1"/>
          <w:sz w:val="28"/>
          <w:szCs w:val="28"/>
          <w:lang w:val="en-GB"/>
        </w:rPr>
        <w:t>Ready to use</w:t>
      </w:r>
      <w:r w:rsidRPr="00D82EE6">
        <w:rPr>
          <w:rFonts w:ascii="Times New Roman" w:hAnsi="Times New Roman" w:cs="Times New Roman"/>
          <w:b/>
          <w:i/>
          <w:color w:val="000000" w:themeColor="text1"/>
          <w:sz w:val="28"/>
          <w:szCs w:val="28"/>
          <w:lang w:val="en-GB"/>
        </w:rPr>
        <w:t xml:space="preserve"> vs</w:t>
      </w:r>
      <w:r w:rsidRPr="00D82EE6">
        <w:rPr>
          <w:rFonts w:ascii="Times New Roman" w:hAnsi="Times New Roman" w:cs="Times New Roman"/>
          <w:b/>
          <w:color w:val="000000" w:themeColor="text1"/>
          <w:sz w:val="28"/>
          <w:szCs w:val="28"/>
          <w:lang w:val="en-GB"/>
        </w:rPr>
        <w:t xml:space="preserve"> specific NIRS calibrations for determination of chemical parameters of Processed Animal Proteins (PAPs) meals </w:t>
      </w:r>
    </w:p>
    <w:p w14:paraId="26362D30" w14:textId="732DFE89" w:rsidR="00522886" w:rsidRPr="00D82EE6" w:rsidRDefault="00522886" w:rsidP="00522886">
      <w:pPr>
        <w:spacing w:before="219"/>
        <w:ind w:left="102"/>
        <w:jc w:val="center"/>
        <w:rPr>
          <w:rFonts w:ascii="Times New Roman" w:hAnsi="Times New Roman" w:cs="Times New Roman"/>
          <w:b/>
          <w:vertAlign w:val="superscript"/>
        </w:rPr>
      </w:pPr>
      <w:r w:rsidRPr="00D82EE6">
        <w:rPr>
          <w:rFonts w:ascii="Times New Roman" w:hAnsi="Times New Roman" w:cs="Times New Roman"/>
          <w:b/>
        </w:rPr>
        <w:t>Jose A. Entrenas*; Ana</w:t>
      </w:r>
      <w:r w:rsidRPr="00D82EE6">
        <w:rPr>
          <w:rFonts w:ascii="Times New Roman" w:hAnsi="Times New Roman" w:cs="Times New Roman"/>
          <w:b/>
          <w:spacing w:val="-1"/>
        </w:rPr>
        <w:t xml:space="preserve"> </w:t>
      </w:r>
      <w:r w:rsidRPr="00D82EE6">
        <w:rPr>
          <w:rFonts w:ascii="Times New Roman" w:hAnsi="Times New Roman" w:cs="Times New Roman"/>
          <w:b/>
        </w:rPr>
        <w:t>Garrido-Varo; Mar Garrido-Cuevas; Irina Torres-Rodríguez and Dolores</w:t>
      </w:r>
      <w:r w:rsidRPr="00D82EE6">
        <w:rPr>
          <w:rFonts w:ascii="Times New Roman" w:hAnsi="Times New Roman" w:cs="Times New Roman"/>
          <w:b/>
          <w:spacing w:val="1"/>
        </w:rPr>
        <w:t xml:space="preserve"> </w:t>
      </w:r>
      <w:r w:rsidRPr="00D82EE6">
        <w:rPr>
          <w:rFonts w:ascii="Times New Roman" w:hAnsi="Times New Roman" w:cs="Times New Roman"/>
          <w:b/>
        </w:rPr>
        <w:t>Pérez</w:t>
      </w:r>
      <w:r w:rsidRPr="00D82EE6">
        <w:rPr>
          <w:rFonts w:ascii="Times New Roman" w:hAnsi="Times New Roman" w:cs="Times New Roman"/>
          <w:b/>
          <w:spacing w:val="-1"/>
        </w:rPr>
        <w:t>-</w:t>
      </w:r>
      <w:r w:rsidRPr="00D82EE6">
        <w:rPr>
          <w:rFonts w:ascii="Times New Roman" w:hAnsi="Times New Roman" w:cs="Times New Roman"/>
          <w:b/>
        </w:rPr>
        <w:t>Marín</w:t>
      </w:r>
    </w:p>
    <w:p w14:paraId="07704004" w14:textId="46B4838C" w:rsidR="00522886" w:rsidRPr="00190CE1" w:rsidRDefault="00522886" w:rsidP="00522886">
      <w:pPr>
        <w:pStyle w:val="Textoindependiente"/>
        <w:spacing w:before="171" w:line="288" w:lineRule="auto"/>
        <w:ind w:left="102" w:right="119"/>
        <w:jc w:val="center"/>
        <w:rPr>
          <w:lang w:val="en-GB"/>
        </w:rPr>
      </w:pPr>
      <w:r w:rsidRPr="00D82EE6">
        <w:t>Faculty</w:t>
      </w:r>
      <w:r w:rsidRPr="00D82EE6">
        <w:rPr>
          <w:spacing w:val="1"/>
        </w:rPr>
        <w:t xml:space="preserve"> </w:t>
      </w:r>
      <w:r w:rsidRPr="00D82EE6">
        <w:t>of</w:t>
      </w:r>
      <w:r w:rsidRPr="00D82EE6">
        <w:rPr>
          <w:spacing w:val="1"/>
        </w:rPr>
        <w:t xml:space="preserve"> </w:t>
      </w:r>
      <w:r w:rsidRPr="00D82EE6">
        <w:t>Agriculture</w:t>
      </w:r>
      <w:r w:rsidRPr="00D82EE6">
        <w:rPr>
          <w:spacing w:val="1"/>
        </w:rPr>
        <w:t xml:space="preserve"> </w:t>
      </w:r>
      <w:r w:rsidRPr="00D82EE6">
        <w:t>&amp;</w:t>
      </w:r>
      <w:r w:rsidRPr="00D82EE6">
        <w:rPr>
          <w:spacing w:val="1"/>
        </w:rPr>
        <w:t xml:space="preserve"> </w:t>
      </w:r>
      <w:r w:rsidRPr="00D82EE6">
        <w:t>Forestry Engineering,</w:t>
      </w:r>
      <w:r w:rsidRPr="00D82EE6">
        <w:rPr>
          <w:spacing w:val="1"/>
        </w:rPr>
        <w:t xml:space="preserve"> </w:t>
      </w:r>
      <w:r w:rsidRPr="00D82EE6">
        <w:t>Department</w:t>
      </w:r>
      <w:r w:rsidRPr="00D82EE6">
        <w:rPr>
          <w:spacing w:val="1"/>
        </w:rPr>
        <w:t xml:space="preserve"> </w:t>
      </w:r>
      <w:r w:rsidRPr="00D82EE6">
        <w:t>of</w:t>
      </w:r>
      <w:r w:rsidRPr="00D82EE6">
        <w:rPr>
          <w:spacing w:val="1"/>
        </w:rPr>
        <w:t xml:space="preserve"> </w:t>
      </w:r>
      <w:r w:rsidRPr="00D82EE6">
        <w:t>Animal</w:t>
      </w:r>
      <w:r w:rsidRPr="00D82EE6">
        <w:rPr>
          <w:spacing w:val="1"/>
        </w:rPr>
        <w:t xml:space="preserve"> </w:t>
      </w:r>
      <w:r w:rsidRPr="00D82EE6">
        <w:t>Production,</w:t>
      </w:r>
      <w:r w:rsidRPr="00D82EE6">
        <w:rPr>
          <w:spacing w:val="1"/>
        </w:rPr>
        <w:t xml:space="preserve"> </w:t>
      </w:r>
      <w:r w:rsidRPr="00D82EE6">
        <w:t xml:space="preserve">University of Cordoba, Campus Rabanales, Ctra. </w:t>
      </w:r>
      <w:r w:rsidRPr="00D82EE6">
        <w:rPr>
          <w:lang w:val="en-GB"/>
        </w:rPr>
        <w:t>Nacional IV-Km 396, 14071 Cordoba,</w:t>
      </w:r>
      <w:r w:rsidRPr="00D82EE6">
        <w:rPr>
          <w:spacing w:val="-57"/>
          <w:lang w:val="en-GB"/>
        </w:rPr>
        <w:t xml:space="preserve"> </w:t>
      </w:r>
      <w:r w:rsidRPr="00D82EE6">
        <w:rPr>
          <w:lang w:val="en-GB"/>
        </w:rPr>
        <w:t>Spain.</w:t>
      </w:r>
      <w:r w:rsidRPr="00D82EE6">
        <w:rPr>
          <w:spacing w:val="-1"/>
          <w:lang w:val="en-GB"/>
        </w:rPr>
        <w:t xml:space="preserve"> </w:t>
      </w:r>
      <w:r w:rsidRPr="00D82EE6">
        <w:rPr>
          <w:lang w:val="en-GB"/>
        </w:rPr>
        <w:t>*</w:t>
      </w:r>
      <w:hyperlink r:id="rId6" w:history="1">
        <w:r w:rsidRPr="00D82EE6">
          <w:rPr>
            <w:rStyle w:val="Hipervnculo"/>
            <w:lang w:val="en-GB"/>
          </w:rPr>
          <w:t>p82enlej@uco.es</w:t>
        </w:r>
      </w:hyperlink>
    </w:p>
    <w:p w14:paraId="7854880E" w14:textId="77777777" w:rsidR="00522886" w:rsidRDefault="00522886" w:rsidP="00522886">
      <w:pPr>
        <w:autoSpaceDE w:val="0"/>
        <w:autoSpaceDN w:val="0"/>
        <w:adjustRightInd w:val="0"/>
        <w:rPr>
          <w:rFonts w:ascii="Times New Roman" w:hAnsi="Times New Roman" w:cs="Times New Roman"/>
          <w:lang w:val="en-GB"/>
        </w:rPr>
      </w:pPr>
    </w:p>
    <w:p w14:paraId="5DF4808A" w14:textId="77777777" w:rsidR="00522886" w:rsidRDefault="00522886" w:rsidP="009C4B0B">
      <w:pPr>
        <w:autoSpaceDE w:val="0"/>
        <w:autoSpaceDN w:val="0"/>
        <w:adjustRightInd w:val="0"/>
        <w:spacing w:after="160" w:line="360" w:lineRule="auto"/>
        <w:jc w:val="both"/>
        <w:rPr>
          <w:rFonts w:ascii="Times New Roman" w:hAnsi="Times New Roman" w:cs="Times New Roman"/>
          <w:lang w:val="en-GB"/>
        </w:rPr>
      </w:pPr>
      <w:r w:rsidRPr="00D82EE6">
        <w:rPr>
          <w:rFonts w:ascii="Times New Roman" w:hAnsi="Times New Roman" w:cs="Times New Roman"/>
          <w:lang w:val="en-GB"/>
        </w:rPr>
        <w:t>The authors’ grou</w:t>
      </w:r>
      <w:r>
        <w:rPr>
          <w:rFonts w:ascii="Times New Roman" w:hAnsi="Times New Roman" w:cs="Times New Roman"/>
          <w:lang w:val="en-GB"/>
        </w:rPr>
        <w:t xml:space="preserve">p, in close cooperation with the rendering industry, </w:t>
      </w:r>
      <w:r w:rsidRPr="00D82EE6">
        <w:rPr>
          <w:rFonts w:ascii="Times New Roman" w:hAnsi="Times New Roman" w:cs="Times New Roman"/>
          <w:lang w:val="en-GB"/>
        </w:rPr>
        <w:t xml:space="preserve">has </w:t>
      </w:r>
      <w:r>
        <w:rPr>
          <w:rFonts w:ascii="Times New Roman" w:hAnsi="Times New Roman" w:cs="Times New Roman"/>
          <w:lang w:val="en-GB"/>
        </w:rPr>
        <w:t xml:space="preserve">scientifically </w:t>
      </w:r>
      <w:r w:rsidRPr="00D82EE6">
        <w:rPr>
          <w:rFonts w:ascii="Times New Roman" w:hAnsi="Times New Roman" w:cs="Times New Roman"/>
          <w:lang w:val="en-GB"/>
        </w:rPr>
        <w:t>demonstrat</w:t>
      </w:r>
      <w:r w:rsidRPr="00466192">
        <w:rPr>
          <w:rFonts w:ascii="Times New Roman" w:hAnsi="Times New Roman" w:cs="Times New Roman"/>
          <w:lang w:val="en-GB"/>
        </w:rPr>
        <w:t>e</w:t>
      </w:r>
      <w:r w:rsidRPr="00D82EE6">
        <w:rPr>
          <w:rFonts w:ascii="Times New Roman" w:hAnsi="Times New Roman" w:cs="Times New Roman"/>
          <w:lang w:val="en-GB"/>
        </w:rPr>
        <w:t>d the feasibility of NIRS technology for the determination of chemical and nutritional parameters of Processed Animal Proteins (PAPs)</w:t>
      </w:r>
      <w:r>
        <w:rPr>
          <w:rFonts w:ascii="Times New Roman" w:hAnsi="Times New Roman" w:cs="Times New Roman"/>
          <w:lang w:val="en-GB"/>
        </w:rPr>
        <w:t xml:space="preserve"> meals</w:t>
      </w:r>
      <w:r w:rsidRPr="00D82EE6">
        <w:rPr>
          <w:rFonts w:ascii="Times New Roman" w:hAnsi="Times New Roman" w:cs="Times New Roman"/>
          <w:lang w:val="en-GB"/>
        </w:rPr>
        <w:t>, using instruments with very different hardware and software</w:t>
      </w:r>
      <w:r>
        <w:rPr>
          <w:rFonts w:ascii="Times New Roman" w:hAnsi="Times New Roman" w:cs="Times New Roman"/>
          <w:lang w:val="en-GB"/>
        </w:rPr>
        <w:t>,</w:t>
      </w:r>
      <w:r w:rsidRPr="00D82EE6">
        <w:rPr>
          <w:rFonts w:ascii="Times New Roman" w:hAnsi="Times New Roman" w:cs="Times New Roman"/>
          <w:lang w:val="en-GB"/>
        </w:rPr>
        <w:t xml:space="preserve"> installed either </w:t>
      </w:r>
      <w:r w:rsidRPr="0069205A">
        <w:rPr>
          <w:rFonts w:ascii="Times New Roman" w:hAnsi="Times New Roman" w:cs="Times New Roman"/>
          <w:i/>
          <w:lang w:val="en-GB"/>
        </w:rPr>
        <w:t>at line</w:t>
      </w:r>
      <w:r w:rsidRPr="00D82EE6">
        <w:rPr>
          <w:rFonts w:ascii="Times New Roman" w:hAnsi="Times New Roman" w:cs="Times New Roman"/>
          <w:lang w:val="en-GB"/>
        </w:rPr>
        <w:t xml:space="preserve"> or </w:t>
      </w:r>
      <w:r w:rsidRPr="0069205A">
        <w:rPr>
          <w:rFonts w:ascii="Times New Roman" w:hAnsi="Times New Roman" w:cs="Times New Roman"/>
          <w:i/>
          <w:lang w:val="en-GB"/>
        </w:rPr>
        <w:t>on-site</w:t>
      </w:r>
      <w:r>
        <w:rPr>
          <w:rFonts w:ascii="Times New Roman" w:hAnsi="Times New Roman" w:cs="Times New Roman"/>
          <w:lang w:val="en-GB"/>
        </w:rPr>
        <w:t>. However, based on our experience, the availability of “</w:t>
      </w:r>
      <w:r w:rsidRPr="0069205A">
        <w:rPr>
          <w:rFonts w:ascii="Times New Roman" w:hAnsi="Times New Roman" w:cs="Times New Roman"/>
          <w:i/>
          <w:lang w:val="en-GB"/>
        </w:rPr>
        <w:t>ready to use</w:t>
      </w:r>
      <w:r>
        <w:rPr>
          <w:rFonts w:ascii="Times New Roman" w:hAnsi="Times New Roman" w:cs="Times New Roman"/>
          <w:i/>
          <w:lang w:val="en-GB"/>
        </w:rPr>
        <w:t>”</w:t>
      </w:r>
      <w:r w:rsidRPr="0069205A">
        <w:rPr>
          <w:rFonts w:ascii="Times New Roman" w:hAnsi="Times New Roman" w:cs="Times New Roman"/>
          <w:i/>
          <w:lang w:val="en-GB"/>
        </w:rPr>
        <w:t xml:space="preserve"> </w:t>
      </w:r>
      <w:r w:rsidRPr="0069205A">
        <w:rPr>
          <w:rFonts w:ascii="Times New Roman" w:hAnsi="Times New Roman" w:cs="Times New Roman"/>
          <w:lang w:val="en-GB"/>
        </w:rPr>
        <w:t>calibration</w:t>
      </w:r>
      <w:r>
        <w:rPr>
          <w:rFonts w:ascii="Times New Roman" w:hAnsi="Times New Roman" w:cs="Times New Roman"/>
          <w:lang w:val="en-GB"/>
        </w:rPr>
        <w:t>s</w:t>
      </w:r>
      <w:r>
        <w:rPr>
          <w:rFonts w:ascii="Times New Roman" w:hAnsi="Times New Roman" w:cs="Times New Roman"/>
          <w:i/>
          <w:lang w:val="en-GB"/>
        </w:rPr>
        <w:t xml:space="preserve"> </w:t>
      </w:r>
      <w:r>
        <w:rPr>
          <w:rFonts w:ascii="Times New Roman" w:hAnsi="Times New Roman" w:cs="Times New Roman"/>
          <w:lang w:val="en-GB"/>
        </w:rPr>
        <w:t xml:space="preserve">are of paramount importance for a massive uptake -by the rendering and feed industries- of the existing NIRS knowledge. Theirs use, will allow to the instrument buyers to get predictions </w:t>
      </w:r>
      <w:r w:rsidRPr="00BE1695">
        <w:rPr>
          <w:rFonts w:ascii="Times New Roman" w:hAnsi="Times New Roman" w:cs="Times New Roman"/>
          <w:lang w:val="en-GB"/>
        </w:rPr>
        <w:t xml:space="preserve">from the day one after </w:t>
      </w:r>
      <w:r>
        <w:rPr>
          <w:rFonts w:ascii="Times New Roman" w:hAnsi="Times New Roman" w:cs="Times New Roman"/>
          <w:lang w:val="en-GB"/>
        </w:rPr>
        <w:t xml:space="preserve">its </w:t>
      </w:r>
      <w:r w:rsidRPr="00BE1695">
        <w:rPr>
          <w:rFonts w:ascii="Times New Roman" w:hAnsi="Times New Roman" w:cs="Times New Roman"/>
          <w:lang w:val="en-GB"/>
        </w:rPr>
        <w:t>installation</w:t>
      </w:r>
      <w:r>
        <w:rPr>
          <w:rFonts w:ascii="Times New Roman" w:hAnsi="Times New Roman" w:cs="Times New Roman"/>
          <w:lang w:val="en-GB"/>
        </w:rPr>
        <w:t>. Nowadays</w:t>
      </w:r>
      <w:r w:rsidRPr="004579A5">
        <w:rPr>
          <w:rFonts w:ascii="Times New Roman" w:hAnsi="Times New Roman" w:cs="Times New Roman"/>
          <w:lang w:val="en-GB"/>
        </w:rPr>
        <w:t xml:space="preserve">, </w:t>
      </w:r>
      <w:r>
        <w:rPr>
          <w:rFonts w:ascii="Times New Roman" w:hAnsi="Times New Roman" w:cs="Times New Roman"/>
          <w:lang w:val="en-GB"/>
        </w:rPr>
        <w:t>instrument providers and several NIRS analytical service companies are offering those type of calibrations. Although the existence of “</w:t>
      </w:r>
      <w:r w:rsidRPr="00B53CD1">
        <w:rPr>
          <w:rFonts w:ascii="Times New Roman" w:hAnsi="Times New Roman" w:cs="Times New Roman"/>
          <w:i/>
          <w:lang w:val="en-GB"/>
        </w:rPr>
        <w:t>ready to use</w:t>
      </w:r>
      <w:r>
        <w:rPr>
          <w:rFonts w:ascii="Times New Roman" w:hAnsi="Times New Roman" w:cs="Times New Roman"/>
          <w:i/>
          <w:lang w:val="en-GB"/>
        </w:rPr>
        <w:t>”</w:t>
      </w:r>
      <w:r>
        <w:rPr>
          <w:rFonts w:ascii="Times New Roman" w:hAnsi="Times New Roman" w:cs="Times New Roman"/>
          <w:lang w:val="en-GB"/>
        </w:rPr>
        <w:t xml:space="preserve"> calibrations </w:t>
      </w:r>
      <w:r w:rsidRPr="00B53CD1">
        <w:rPr>
          <w:rFonts w:ascii="Times New Roman" w:hAnsi="Times New Roman" w:cs="Times New Roman"/>
          <w:lang w:val="en-GB"/>
        </w:rPr>
        <w:t xml:space="preserve">are an excellent first </w:t>
      </w:r>
      <w:r>
        <w:rPr>
          <w:rFonts w:ascii="Times New Roman" w:hAnsi="Times New Roman" w:cs="Times New Roman"/>
          <w:lang w:val="en-GB"/>
        </w:rPr>
        <w:t>approach, for the spread of NIRS technology, they lack the precision desired by the users for</w:t>
      </w:r>
      <w:r w:rsidRPr="00B53CD1">
        <w:rPr>
          <w:rFonts w:ascii="Times New Roman" w:hAnsi="Times New Roman" w:cs="Times New Roman"/>
          <w:lang w:val="en-GB"/>
        </w:rPr>
        <w:t xml:space="preserve"> the specific </w:t>
      </w:r>
      <w:r>
        <w:rPr>
          <w:rFonts w:ascii="Times New Roman" w:hAnsi="Times New Roman" w:cs="Times New Roman"/>
          <w:lang w:val="en-GB"/>
        </w:rPr>
        <w:t xml:space="preserve">PAPs </w:t>
      </w:r>
      <w:r w:rsidRPr="00B53CD1">
        <w:rPr>
          <w:rFonts w:ascii="Times New Roman" w:hAnsi="Times New Roman" w:cs="Times New Roman"/>
          <w:lang w:val="en-GB"/>
        </w:rPr>
        <w:t>they manufacture</w:t>
      </w:r>
      <w:r>
        <w:rPr>
          <w:rFonts w:ascii="Times New Roman" w:hAnsi="Times New Roman" w:cs="Times New Roman"/>
          <w:lang w:val="en-GB"/>
        </w:rPr>
        <w:t xml:space="preserve"> or buy as animal feed ingredient. In fact, most of the existing “</w:t>
      </w:r>
      <w:r w:rsidRPr="00D66A9B">
        <w:rPr>
          <w:rFonts w:ascii="Times New Roman" w:hAnsi="Times New Roman" w:cs="Times New Roman"/>
          <w:i/>
          <w:lang w:val="en-GB"/>
        </w:rPr>
        <w:t>ready to use</w:t>
      </w:r>
      <w:r>
        <w:rPr>
          <w:rFonts w:ascii="Times New Roman" w:hAnsi="Times New Roman" w:cs="Times New Roman"/>
          <w:i/>
          <w:lang w:val="en-GB"/>
        </w:rPr>
        <w:t>”</w:t>
      </w:r>
      <w:r>
        <w:rPr>
          <w:rFonts w:ascii="Times New Roman" w:hAnsi="Times New Roman" w:cs="Times New Roman"/>
          <w:lang w:val="en-GB"/>
        </w:rPr>
        <w:t xml:space="preserve"> calibrations for the analysis of PAPs have not been scientifically validated for their general applicability to the very different PAPs produced by each specific rendering plant. The main goal of this work is to contribute to scientific validation of “</w:t>
      </w:r>
      <w:r w:rsidRPr="00525EDE">
        <w:rPr>
          <w:rFonts w:ascii="Times New Roman" w:hAnsi="Times New Roman" w:cs="Times New Roman"/>
          <w:i/>
          <w:lang w:val="en-GB"/>
        </w:rPr>
        <w:t>ready to use</w:t>
      </w:r>
      <w:r>
        <w:rPr>
          <w:rFonts w:ascii="Times New Roman" w:hAnsi="Times New Roman" w:cs="Times New Roman"/>
          <w:i/>
          <w:lang w:val="en-GB"/>
        </w:rPr>
        <w:t xml:space="preserve">” </w:t>
      </w:r>
      <w:r>
        <w:rPr>
          <w:rFonts w:ascii="Times New Roman" w:hAnsi="Times New Roman" w:cs="Times New Roman"/>
          <w:lang w:val="en-GB"/>
        </w:rPr>
        <w:t xml:space="preserve">calibrations for their applicability to PAPs produced by a rendering plant located in Southern Spain. </w:t>
      </w:r>
    </w:p>
    <w:p w14:paraId="07F406ED" w14:textId="77777777" w:rsidR="00522886" w:rsidRPr="00D66A9B" w:rsidRDefault="00522886" w:rsidP="00522886">
      <w:pPr>
        <w:autoSpaceDE w:val="0"/>
        <w:autoSpaceDN w:val="0"/>
        <w:adjustRightInd w:val="0"/>
        <w:spacing w:line="360" w:lineRule="auto"/>
        <w:jc w:val="both"/>
        <w:rPr>
          <w:rFonts w:ascii="Times New Roman" w:hAnsi="Times New Roman" w:cs="Times New Roman"/>
          <w:lang w:val="en-GB"/>
        </w:rPr>
      </w:pPr>
      <w:r w:rsidRPr="00D66A9B">
        <w:rPr>
          <w:rFonts w:ascii="Times New Roman" w:hAnsi="Times New Roman" w:cs="Times New Roman"/>
          <w:lang w:val="en-GB"/>
        </w:rPr>
        <w:t xml:space="preserve">For this purpose, a total of 347 PAPs </w:t>
      </w:r>
      <w:r>
        <w:rPr>
          <w:rFonts w:ascii="Times New Roman" w:hAnsi="Times New Roman" w:cs="Times New Roman"/>
          <w:lang w:val="en-GB"/>
        </w:rPr>
        <w:t xml:space="preserve">from the mentioned Spanish rendering plant </w:t>
      </w:r>
      <w:r w:rsidRPr="00D66A9B">
        <w:rPr>
          <w:rFonts w:ascii="Times New Roman" w:hAnsi="Times New Roman" w:cs="Times New Roman"/>
          <w:lang w:val="en-GB"/>
        </w:rPr>
        <w:t xml:space="preserve">have been analysed in two </w:t>
      </w:r>
      <w:r>
        <w:rPr>
          <w:rFonts w:ascii="Times New Roman" w:hAnsi="Times New Roman" w:cs="Times New Roman"/>
          <w:lang w:val="en-GB"/>
        </w:rPr>
        <w:t xml:space="preserve">diode array </w:t>
      </w:r>
      <w:r w:rsidRPr="00D66A9B">
        <w:rPr>
          <w:rFonts w:ascii="Times New Roman" w:hAnsi="Times New Roman" w:cs="Times New Roman"/>
          <w:lang w:val="en-GB"/>
        </w:rPr>
        <w:t>NIR instruments: the DA7440 suitable for on-line analysis, and the DA7250, an at-line instrument</w:t>
      </w:r>
      <w:r>
        <w:rPr>
          <w:rFonts w:ascii="Times New Roman" w:hAnsi="Times New Roman" w:cs="Times New Roman"/>
          <w:lang w:val="en-GB"/>
        </w:rPr>
        <w:t xml:space="preserve">, both marketed from the same </w:t>
      </w:r>
      <w:r w:rsidRPr="00D66A9B">
        <w:rPr>
          <w:rFonts w:ascii="Times New Roman" w:hAnsi="Times New Roman" w:cs="Times New Roman"/>
          <w:lang w:val="en-GB"/>
        </w:rPr>
        <w:t>commercial company (PerkinElmer Inc</w:t>
      </w:r>
      <w:r>
        <w:rPr>
          <w:rFonts w:ascii="Times New Roman" w:hAnsi="Times New Roman" w:cs="Times New Roman"/>
          <w:lang w:val="en-GB"/>
        </w:rPr>
        <w:t>)</w:t>
      </w:r>
      <w:r w:rsidRPr="00D66A9B">
        <w:rPr>
          <w:rFonts w:ascii="Times New Roman" w:hAnsi="Times New Roman" w:cs="Times New Roman"/>
          <w:lang w:val="en-GB"/>
        </w:rPr>
        <w:t>.</w:t>
      </w:r>
      <w:r>
        <w:rPr>
          <w:rFonts w:ascii="Times New Roman" w:hAnsi="Times New Roman" w:cs="Times New Roman"/>
          <w:lang w:val="en-GB"/>
        </w:rPr>
        <w:t xml:space="preserve"> Results will be shown about the predictive ability of “</w:t>
      </w:r>
      <w:r w:rsidRPr="009E4389">
        <w:rPr>
          <w:rFonts w:ascii="Times New Roman" w:hAnsi="Times New Roman" w:cs="Times New Roman"/>
          <w:i/>
          <w:lang w:val="en-GB"/>
        </w:rPr>
        <w:t>specific</w:t>
      </w:r>
      <w:r>
        <w:rPr>
          <w:rFonts w:ascii="Times New Roman" w:hAnsi="Times New Roman" w:cs="Times New Roman"/>
          <w:i/>
          <w:lang w:val="en-GB"/>
        </w:rPr>
        <w:t>”</w:t>
      </w:r>
      <w:r>
        <w:rPr>
          <w:rFonts w:ascii="Times New Roman" w:hAnsi="Times New Roman" w:cs="Times New Roman"/>
          <w:lang w:val="en-GB"/>
        </w:rPr>
        <w:t xml:space="preserve"> PLS calibrations - </w:t>
      </w:r>
      <w:r w:rsidRPr="00D66A9B">
        <w:rPr>
          <w:rFonts w:ascii="Times New Roman" w:hAnsi="Times New Roman" w:cs="Times New Roman"/>
          <w:lang w:val="en-GB"/>
        </w:rPr>
        <w:t>for the prediction of the moisture, crude protein (CP) and ashes</w:t>
      </w:r>
      <w:r>
        <w:rPr>
          <w:rFonts w:ascii="Times New Roman" w:hAnsi="Times New Roman" w:cs="Times New Roman"/>
          <w:lang w:val="en-GB"/>
        </w:rPr>
        <w:t xml:space="preserve"> of PAPs- versus the use of “</w:t>
      </w:r>
      <w:r w:rsidRPr="009E4389">
        <w:rPr>
          <w:rFonts w:ascii="Times New Roman" w:hAnsi="Times New Roman" w:cs="Times New Roman"/>
          <w:i/>
          <w:lang w:val="en-GB"/>
        </w:rPr>
        <w:t>ready to use</w:t>
      </w:r>
      <w:r>
        <w:rPr>
          <w:rFonts w:ascii="Times New Roman" w:hAnsi="Times New Roman" w:cs="Times New Roman"/>
          <w:i/>
          <w:lang w:val="en-GB"/>
        </w:rPr>
        <w:t>”</w:t>
      </w:r>
      <w:r>
        <w:rPr>
          <w:rFonts w:ascii="Times New Roman" w:hAnsi="Times New Roman" w:cs="Times New Roman"/>
          <w:lang w:val="en-GB"/>
        </w:rPr>
        <w:t xml:space="preserve"> calibrations. </w:t>
      </w:r>
    </w:p>
    <w:p w14:paraId="37BA6EF1" w14:textId="053C6830" w:rsidR="00522886" w:rsidRDefault="00522886" w:rsidP="00522886">
      <w:pPr>
        <w:pStyle w:val="AbstractBodyText"/>
        <w:rPr>
          <w:lang w:val="en-GB"/>
        </w:rPr>
      </w:pPr>
      <w:r w:rsidRPr="00CA258B">
        <w:rPr>
          <w:b/>
          <w:lang w:val="en-GB"/>
        </w:rPr>
        <w:t xml:space="preserve">Keywords: </w:t>
      </w:r>
      <w:r>
        <w:rPr>
          <w:lang w:val="en-GB"/>
        </w:rPr>
        <w:t>ready</w:t>
      </w:r>
      <w:r w:rsidRPr="009E4389">
        <w:rPr>
          <w:lang w:val="en-GB"/>
        </w:rPr>
        <w:t xml:space="preserve"> to use calibrations, specific calibrations</w:t>
      </w:r>
      <w:r>
        <w:rPr>
          <w:lang w:val="en-GB"/>
        </w:rPr>
        <w:t>, NIRS</w:t>
      </w:r>
      <w:r w:rsidRPr="009E4389">
        <w:rPr>
          <w:lang w:val="en-GB"/>
        </w:rPr>
        <w:t xml:space="preserve">, protein animal </w:t>
      </w:r>
      <w:r w:rsidR="00274443" w:rsidRPr="009E4389">
        <w:rPr>
          <w:lang w:val="en-GB"/>
        </w:rPr>
        <w:t>by-products</w:t>
      </w:r>
      <w:r>
        <w:rPr>
          <w:lang w:val="en-GB"/>
        </w:rPr>
        <w:t xml:space="preserve"> meals</w:t>
      </w:r>
    </w:p>
    <w:p w14:paraId="79759B9A" w14:textId="0D8D5873" w:rsidR="00A02698" w:rsidRPr="00CA258B" w:rsidRDefault="00A02698" w:rsidP="00522886">
      <w:pPr>
        <w:pStyle w:val="AbstractBodyText"/>
        <w:rPr>
          <w:lang w:val="en-GB"/>
        </w:rPr>
      </w:pPr>
      <w:r w:rsidRPr="00EB3C67">
        <w:rPr>
          <w:rFonts w:eastAsia="Calibri"/>
          <w:b/>
          <w:bCs/>
          <w:sz w:val="22"/>
          <w:szCs w:val="22"/>
        </w:rPr>
        <w:lastRenderedPageBreak/>
        <w:t>Type of presentation:</w:t>
      </w:r>
      <w:r w:rsidRPr="00EB3C67">
        <w:rPr>
          <w:rFonts w:eastAsia="Calibri"/>
          <w:sz w:val="22"/>
          <w:szCs w:val="22"/>
        </w:rPr>
        <w:t xml:space="preserve"> </w:t>
      </w:r>
      <w:r>
        <w:rPr>
          <w:rFonts w:eastAsia="Calibri"/>
          <w:sz w:val="22"/>
          <w:szCs w:val="22"/>
        </w:rPr>
        <w:t>Oral</w:t>
      </w:r>
    </w:p>
    <w:p w14:paraId="5100F094" w14:textId="77777777" w:rsidR="006A0CCE" w:rsidRPr="00522886" w:rsidRDefault="006A0CCE" w:rsidP="00522886"/>
    <w:sectPr w:rsidR="006A0CCE" w:rsidRPr="00522886"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6434" w14:textId="77777777" w:rsidR="004C5CC6" w:rsidRDefault="004C5CC6" w:rsidP="001451D5">
      <w:r>
        <w:separator/>
      </w:r>
    </w:p>
  </w:endnote>
  <w:endnote w:type="continuationSeparator" w:id="0">
    <w:p w14:paraId="05173B23" w14:textId="77777777" w:rsidR="004C5CC6" w:rsidRDefault="004C5CC6"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Piedepgina"/>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5742" w14:textId="77777777" w:rsidR="004C5CC6" w:rsidRDefault="004C5CC6" w:rsidP="001451D5">
      <w:r>
        <w:separator/>
      </w:r>
    </w:p>
  </w:footnote>
  <w:footnote w:type="continuationSeparator" w:id="0">
    <w:p w14:paraId="4B9D9A1A" w14:textId="77777777" w:rsidR="004C5CC6" w:rsidRDefault="004C5CC6"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Encabezado"/>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74443"/>
    <w:rsid w:val="002B663A"/>
    <w:rsid w:val="00407014"/>
    <w:rsid w:val="004318F6"/>
    <w:rsid w:val="00463CE5"/>
    <w:rsid w:val="004708CE"/>
    <w:rsid w:val="004C5CC6"/>
    <w:rsid w:val="00522886"/>
    <w:rsid w:val="005A40A6"/>
    <w:rsid w:val="006203E5"/>
    <w:rsid w:val="006A0CCE"/>
    <w:rsid w:val="006E0B1F"/>
    <w:rsid w:val="00736FAE"/>
    <w:rsid w:val="00781E1D"/>
    <w:rsid w:val="007908DF"/>
    <w:rsid w:val="007C2F11"/>
    <w:rsid w:val="008000F9"/>
    <w:rsid w:val="008121FC"/>
    <w:rsid w:val="008237A8"/>
    <w:rsid w:val="008E0DE1"/>
    <w:rsid w:val="00993C62"/>
    <w:rsid w:val="009C4B0B"/>
    <w:rsid w:val="009F576C"/>
    <w:rsid w:val="009F663A"/>
    <w:rsid w:val="00A02698"/>
    <w:rsid w:val="00B428FD"/>
    <w:rsid w:val="00BA3B4A"/>
    <w:rsid w:val="00BD3B2F"/>
    <w:rsid w:val="00C63187"/>
    <w:rsid w:val="00CB4956"/>
    <w:rsid w:val="00CC52C2"/>
    <w:rsid w:val="00D308EA"/>
    <w:rsid w:val="00E737DC"/>
    <w:rsid w:val="00E93D97"/>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styleId="Textoindependiente">
    <w:name w:val="Body Text"/>
    <w:basedOn w:val="Normal"/>
    <w:link w:val="TextoindependienteCar"/>
    <w:uiPriority w:val="1"/>
    <w:qFormat/>
    <w:rsid w:val="00522886"/>
    <w:pPr>
      <w:widowControl w:val="0"/>
      <w:autoSpaceDE w:val="0"/>
      <w:autoSpaceDN w:val="0"/>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522886"/>
    <w:rPr>
      <w:rFonts w:ascii="Times New Roman" w:eastAsia="Times New Roman" w:hAnsi="Times New Roman" w:cs="Times New Roman"/>
      <w:lang w:val="en-US"/>
    </w:rPr>
  </w:style>
  <w:style w:type="character" w:styleId="Hipervnculo">
    <w:name w:val="Hyperlink"/>
    <w:basedOn w:val="Fuentedeprrafopredeter"/>
    <w:uiPriority w:val="99"/>
    <w:unhideWhenUsed/>
    <w:rsid w:val="00522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82enlej@uco.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2111</Characters>
  <Application>Microsoft Office Word</Application>
  <DocSecurity>0</DocSecurity>
  <Lines>17</Lines>
  <Paragraphs>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Antonio Entrenas de León</cp:lastModifiedBy>
  <cp:revision>5</cp:revision>
  <dcterms:created xsi:type="dcterms:W3CDTF">2022-04-03T07:53:00Z</dcterms:created>
  <dcterms:modified xsi:type="dcterms:W3CDTF">2022-04-03T17:05:00Z</dcterms:modified>
</cp:coreProperties>
</file>